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318" w:rsidRDefault="008C3318" w:rsidP="00BD30E7">
      <w:pPr>
        <w:snapToGrid w:val="0"/>
        <w:spacing w:line="360" w:lineRule="auto"/>
        <w:outlineLvl w:val="2"/>
        <w:rPr>
          <w:rFonts w:ascii="Times New Roman" w:eastAsia="標楷體" w:hAnsi="Times New Roman"/>
          <w:sz w:val="28"/>
          <w:szCs w:val="28"/>
        </w:rPr>
      </w:pPr>
      <w:bookmarkStart w:id="0" w:name="_Toc450929823"/>
      <w:bookmarkStart w:id="1" w:name="_GoBack"/>
      <w:bookmarkEnd w:id="1"/>
    </w:p>
    <w:p w:rsidR="00414320" w:rsidRDefault="00414320" w:rsidP="00BD30E7">
      <w:pPr>
        <w:snapToGrid w:val="0"/>
        <w:spacing w:line="360" w:lineRule="auto"/>
        <w:outlineLvl w:val="2"/>
        <w:rPr>
          <w:rFonts w:ascii="Times New Roman" w:eastAsia="標楷體" w:hAnsi="Times New Roman"/>
          <w:sz w:val="28"/>
          <w:szCs w:val="28"/>
        </w:rPr>
      </w:pPr>
      <w:r w:rsidRPr="00442953">
        <w:rPr>
          <w:rFonts w:ascii="Times New Roman" w:eastAsia="標楷體" w:hAnsi="Times New Roman"/>
          <w:noProof/>
        </w:rPr>
        <mc:AlternateContent>
          <mc:Choice Requires="wps">
            <w:drawing>
              <wp:anchor distT="45720" distB="45720" distL="114300" distR="114300" simplePos="0" relativeHeight="251905024" behindDoc="0" locked="0" layoutInCell="1" allowOverlap="1" wp14:anchorId="33DC81F8" wp14:editId="2D72D58C">
                <wp:simplePos x="0" y="0"/>
                <wp:positionH relativeFrom="margin">
                  <wp:posOffset>319405</wp:posOffset>
                </wp:positionH>
                <wp:positionV relativeFrom="paragraph">
                  <wp:posOffset>224155</wp:posOffset>
                </wp:positionV>
                <wp:extent cx="6062345" cy="8791575"/>
                <wp:effectExtent l="0" t="0" r="14605"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791575"/>
                        </a:xfrm>
                        <a:prstGeom prst="rect">
                          <a:avLst/>
                        </a:prstGeom>
                        <a:solidFill>
                          <a:srgbClr val="FFFFFF"/>
                        </a:solidFill>
                        <a:ln w="22225" cmpd="thinThick">
                          <a:solidFill>
                            <a:schemeClr val="tx1"/>
                          </a:solidFill>
                          <a:miter lim="800000"/>
                          <a:headEnd/>
                          <a:tailEnd/>
                        </a:ln>
                      </wps:spPr>
                      <wps:txbx>
                        <w:txbxContent>
                          <w:p w:rsidR="00414320" w:rsidRPr="00680741" w:rsidRDefault="00414320" w:rsidP="00414320">
                            <w:pPr>
                              <w:jc w:val="center"/>
                              <w:rPr>
                                <w:rFonts w:ascii="Times New Roman" w:hAnsi="Times New Roman" w:cs="Times New Roman"/>
                              </w:rPr>
                            </w:pPr>
                          </w:p>
                          <w:p w:rsidR="00414320" w:rsidRPr="008510A7" w:rsidRDefault="00414320" w:rsidP="00414320">
                            <w:pPr>
                              <w:jc w:val="right"/>
                              <w:rPr>
                                <w:rFonts w:ascii="Times New Roman" w:eastAsia="標楷體" w:hAnsi="Times New Roman" w:cs="Times New Roman"/>
                                <w:b/>
                                <w:sz w:val="32"/>
                                <w:szCs w:val="32"/>
                              </w:rPr>
                            </w:pPr>
                          </w:p>
                          <w:p w:rsidR="00414320" w:rsidRDefault="00414320" w:rsidP="00414320">
                            <w:pPr>
                              <w:jc w:val="center"/>
                              <w:rPr>
                                <w:rFonts w:ascii="Times New Roman" w:hAnsi="Times New Roman" w:cs="Times New Roman"/>
                              </w:rPr>
                            </w:pPr>
                          </w:p>
                          <w:p w:rsidR="00414320" w:rsidRDefault="00414320" w:rsidP="00414320">
                            <w:pPr>
                              <w:jc w:val="center"/>
                              <w:rPr>
                                <w:rFonts w:ascii="Times New Roman" w:hAnsi="Times New Roman" w:cs="Times New Roman"/>
                              </w:rPr>
                            </w:pPr>
                          </w:p>
                          <w:p w:rsidR="00414320" w:rsidRPr="00680741" w:rsidRDefault="00414320" w:rsidP="00414320">
                            <w:pPr>
                              <w:jc w:val="center"/>
                              <w:rPr>
                                <w:rFonts w:ascii="Times New Roman" w:hAnsi="Times New Roman" w:cs="Times New Roman"/>
                              </w:rPr>
                            </w:pPr>
                          </w:p>
                          <w:p w:rsidR="00414320" w:rsidRPr="00680741" w:rsidRDefault="00414320" w:rsidP="00414320">
                            <w:pPr>
                              <w:jc w:val="center"/>
                              <w:rPr>
                                <w:rFonts w:ascii="Times New Roman" w:eastAsia="標楷體" w:hAnsi="Times New Roman" w:cs="Times New Roman"/>
                                <w:b/>
                                <w:sz w:val="64"/>
                                <w:szCs w:val="64"/>
                              </w:rPr>
                            </w:pPr>
                            <w:r>
                              <w:rPr>
                                <w:rFonts w:ascii="Times New Roman" w:eastAsia="標楷體" w:hAnsi="Times New Roman" w:cs="Times New Roman" w:hint="eastAsia"/>
                                <w:b/>
                                <w:sz w:val="64"/>
                                <w:szCs w:val="64"/>
                              </w:rPr>
                              <w:t>京城</w:t>
                            </w:r>
                            <w:r w:rsidRPr="00680741">
                              <w:rPr>
                                <w:rFonts w:ascii="Times New Roman" w:eastAsia="標楷體" w:hAnsi="Times New Roman" w:cs="Times New Roman"/>
                                <w:b/>
                                <w:sz w:val="64"/>
                                <w:szCs w:val="64"/>
                              </w:rPr>
                              <w:t>銀行</w:t>
                            </w:r>
                          </w:p>
                          <w:p w:rsidR="00414320" w:rsidRPr="00680741" w:rsidRDefault="00414320" w:rsidP="00414320">
                            <w:pPr>
                              <w:jc w:val="center"/>
                              <w:rPr>
                                <w:rFonts w:ascii="Times New Roman" w:eastAsia="標楷體" w:hAnsi="Times New Roman" w:cs="Times New Roman"/>
                                <w:b/>
                                <w:sz w:val="64"/>
                                <w:szCs w:val="64"/>
                              </w:rPr>
                            </w:pPr>
                            <w:r>
                              <w:rPr>
                                <w:rFonts w:ascii="Times New Roman" w:eastAsia="標楷體" w:hAnsi="Times New Roman" w:cs="Times New Roman" w:hint="eastAsia"/>
                                <w:b/>
                                <w:sz w:val="64"/>
                                <w:szCs w:val="64"/>
                              </w:rPr>
                              <w:t>企</w:t>
                            </w:r>
                            <w:r w:rsidRPr="00680741">
                              <w:rPr>
                                <w:rFonts w:ascii="Times New Roman" w:eastAsia="標楷體" w:hAnsi="Times New Roman" w:cs="Times New Roman"/>
                                <w:b/>
                                <w:sz w:val="64"/>
                                <w:szCs w:val="64"/>
                              </w:rPr>
                              <w:t>網銀</w:t>
                            </w:r>
                            <w:r>
                              <w:rPr>
                                <w:rFonts w:ascii="Times New Roman" w:eastAsia="標楷體" w:hAnsi="Times New Roman" w:cs="Times New Roman" w:hint="eastAsia"/>
                                <w:b/>
                                <w:sz w:val="64"/>
                                <w:szCs w:val="64"/>
                              </w:rPr>
                              <w:t>客戶端操作手冊</w:t>
                            </w:r>
                          </w:p>
                          <w:p w:rsidR="0041466A" w:rsidRDefault="00414320" w:rsidP="00414320">
                            <w:pPr>
                              <w:jc w:val="center"/>
                              <w:rPr>
                                <w:rFonts w:ascii="Times New Roman" w:eastAsia="標楷體" w:hAnsi="Times New Roman" w:cs="Times New Roman"/>
                                <w:b/>
                                <w:sz w:val="56"/>
                                <w:szCs w:val="56"/>
                              </w:rPr>
                            </w:pPr>
                            <w:r w:rsidRPr="002A3CDC">
                              <w:rPr>
                                <w:rFonts w:ascii="Times New Roman" w:eastAsia="標楷體" w:hAnsi="Times New Roman" w:cs="Times New Roman" w:hint="eastAsia"/>
                                <w:b/>
                                <w:sz w:val="56"/>
                                <w:szCs w:val="56"/>
                              </w:rPr>
                              <w:t>5.</w:t>
                            </w:r>
                            <w:r w:rsidRPr="002A3CDC">
                              <w:rPr>
                                <w:rFonts w:ascii="Times New Roman" w:eastAsia="標楷體" w:hAnsi="Times New Roman" w:cs="Times New Roman" w:hint="eastAsia"/>
                                <w:b/>
                                <w:sz w:val="56"/>
                                <w:szCs w:val="56"/>
                              </w:rPr>
                              <w:t>台幣服務</w:t>
                            </w:r>
                          </w:p>
                          <w:p w:rsidR="00414320" w:rsidRPr="00680741" w:rsidRDefault="00414320" w:rsidP="00414320">
                            <w:pPr>
                              <w:jc w:val="center"/>
                              <w:rPr>
                                <w:rFonts w:ascii="Times New Roman" w:eastAsia="標楷體" w:hAnsi="Times New Roman" w:cs="Times New Roman"/>
                                <w:b/>
                                <w:sz w:val="64"/>
                                <w:szCs w:val="64"/>
                              </w:rPr>
                            </w:pPr>
                          </w:p>
                          <w:p w:rsidR="00414320" w:rsidRDefault="00414320" w:rsidP="00414320">
                            <w:pPr>
                              <w:jc w:val="center"/>
                              <w:rPr>
                                <w:rFonts w:ascii="Times New Roman" w:eastAsia="標楷體" w:hAnsi="Times New Roman" w:cs="Times New Roman"/>
                                <w:b/>
                                <w:sz w:val="64"/>
                                <w:szCs w:val="64"/>
                              </w:rPr>
                            </w:pPr>
                          </w:p>
                          <w:p w:rsidR="00820B51" w:rsidRPr="00820B51" w:rsidRDefault="00820B51" w:rsidP="00414320">
                            <w:pPr>
                              <w:jc w:val="center"/>
                              <w:rPr>
                                <w:rFonts w:ascii="Times New Roman" w:eastAsia="標楷體" w:hAnsi="Times New Roman" w:cs="Times New Roman"/>
                                <w:b/>
                                <w:sz w:val="64"/>
                                <w:szCs w:val="64"/>
                              </w:rPr>
                            </w:pPr>
                          </w:p>
                          <w:p w:rsidR="00414320" w:rsidRPr="00680741" w:rsidRDefault="00414320" w:rsidP="00414320">
                            <w:pPr>
                              <w:jc w:val="center"/>
                              <w:rPr>
                                <w:rFonts w:ascii="Times New Roman" w:eastAsia="標楷體" w:hAnsi="Times New Roman" w:cs="Times New Roman"/>
                                <w:b/>
                                <w:sz w:val="64"/>
                                <w:szCs w:val="64"/>
                              </w:rPr>
                            </w:pPr>
                          </w:p>
                          <w:p w:rsidR="00414320" w:rsidRPr="00680741" w:rsidRDefault="00414320" w:rsidP="00414320">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版次：</w:t>
                            </w:r>
                            <w:r w:rsidRPr="00680741">
                              <w:rPr>
                                <w:rFonts w:ascii="Times New Roman" w:eastAsia="標楷體" w:hAnsi="Times New Roman" w:cs="Times New Roman"/>
                                <w:b/>
                                <w:sz w:val="40"/>
                                <w:szCs w:val="40"/>
                              </w:rPr>
                              <w:t>1.0</w:t>
                            </w:r>
                          </w:p>
                          <w:p w:rsidR="00414320" w:rsidRDefault="00414320" w:rsidP="00414320">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初版發行日期：</w:t>
                            </w:r>
                            <w:r w:rsidRPr="00680741">
                              <w:rPr>
                                <w:rFonts w:ascii="Times New Roman" w:eastAsia="標楷體" w:hAnsi="Times New Roman" w:cs="Times New Roman"/>
                                <w:b/>
                                <w:sz w:val="40"/>
                                <w:szCs w:val="40"/>
                              </w:rPr>
                              <w:t>10</w:t>
                            </w:r>
                            <w:r>
                              <w:rPr>
                                <w:rFonts w:ascii="Times New Roman" w:eastAsia="標楷體" w:hAnsi="Times New Roman" w:cs="Times New Roman" w:hint="eastAsia"/>
                                <w:b/>
                                <w:sz w:val="40"/>
                                <w:szCs w:val="40"/>
                              </w:rPr>
                              <w:t>5</w:t>
                            </w:r>
                            <w:r w:rsidRPr="00680741">
                              <w:rPr>
                                <w:rFonts w:ascii="Times New Roman" w:eastAsia="標楷體" w:hAnsi="Times New Roman" w:cs="Times New Roman"/>
                                <w:b/>
                                <w:sz w:val="40"/>
                                <w:szCs w:val="40"/>
                              </w:rPr>
                              <w:t>年</w:t>
                            </w:r>
                            <w:r>
                              <w:rPr>
                                <w:rFonts w:ascii="Times New Roman" w:eastAsia="標楷體" w:hAnsi="Times New Roman" w:cs="Times New Roman" w:hint="eastAsia"/>
                                <w:b/>
                                <w:sz w:val="40"/>
                                <w:szCs w:val="40"/>
                              </w:rPr>
                              <w:t>4</w:t>
                            </w:r>
                            <w:r>
                              <w:rPr>
                                <w:rFonts w:ascii="Times New Roman" w:eastAsia="標楷體" w:hAnsi="Times New Roman" w:cs="Times New Roman" w:hint="eastAsia"/>
                                <w:b/>
                                <w:sz w:val="40"/>
                                <w:szCs w:val="40"/>
                              </w:rPr>
                              <w:t>月</w:t>
                            </w:r>
                            <w:r>
                              <w:rPr>
                                <w:rFonts w:ascii="Times New Roman" w:eastAsia="標楷體" w:hAnsi="Times New Roman" w:cs="Times New Roman" w:hint="eastAsia"/>
                                <w:b/>
                                <w:sz w:val="40"/>
                                <w:szCs w:val="40"/>
                              </w:rPr>
                              <w:t>28</w:t>
                            </w:r>
                            <w:r>
                              <w:rPr>
                                <w:rFonts w:ascii="Times New Roman" w:eastAsia="標楷體" w:hAnsi="Times New Roman" w:cs="Times New Roman" w:hint="eastAsia"/>
                                <w:b/>
                                <w:sz w:val="40"/>
                                <w:szCs w:val="40"/>
                              </w:rPr>
                              <w:t>日</w:t>
                            </w:r>
                          </w:p>
                          <w:p w:rsidR="00414320" w:rsidRPr="00680741" w:rsidRDefault="00414320" w:rsidP="00414320">
                            <w:pPr>
                              <w:rPr>
                                <w:rFonts w:ascii="Times New Roman" w:eastAsia="標楷體" w:hAnsi="Times New Roman" w:cs="Times New Roman"/>
                                <w:b/>
                                <w:sz w:val="40"/>
                                <w:szCs w:val="40"/>
                              </w:rPr>
                            </w:pPr>
                            <w:r>
                              <w:rPr>
                                <w:rFonts w:ascii="Times New Roman" w:eastAsia="標楷體" w:hAnsi="Times New Roman" w:cs="Times New Roman" w:hint="eastAsia"/>
                                <w:b/>
                                <w:sz w:val="40"/>
                                <w:szCs w:val="40"/>
                              </w:rPr>
                              <w:t>修訂發行日期</w:t>
                            </w:r>
                            <w:r>
                              <w:rPr>
                                <w:rFonts w:ascii="Times New Roman" w:eastAsia="標楷體" w:hAnsi="Times New Roman" w:cs="Times New Roman"/>
                                <w:b/>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5.15pt;margin-top:17.65pt;width:477.35pt;height:692.25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" strokecolor="black [3213]" strokeweight="1.75pt">
                <v:stroke linestyle="thinThick"/>
                <v:textbox>
                  <w:txbxContent>
                    <w:p w:rsidR="00414320" w:rsidRPr="00680741" w:rsidRDefault="00414320" w:rsidP="00414320">
                      <w:pPr>
                        <w:jc w:val="center"/>
                        <w:rPr>
                          <w:rFonts w:ascii="Times New Roman" w:hAnsi="Times New Roman" w:cs="Times New Roman"/>
                        </w:rPr>
                      </w:pPr>
                    </w:p>
                    <w:p w:rsidR="00414320" w:rsidRPr="008510A7" w:rsidRDefault="00414320" w:rsidP="00414320">
                      <w:pPr>
                        <w:jc w:val="right"/>
                        <w:rPr>
                          <w:rFonts w:ascii="Times New Roman" w:eastAsia="標楷體" w:hAnsi="Times New Roman" w:cs="Times New Roman"/>
                          <w:b/>
                          <w:sz w:val="32"/>
                          <w:szCs w:val="32"/>
                        </w:rPr>
                      </w:pPr>
                    </w:p>
                    <w:p w:rsidR="00414320" w:rsidRDefault="00414320" w:rsidP="00414320">
                      <w:pPr>
                        <w:jc w:val="center"/>
                        <w:rPr>
                          <w:rFonts w:ascii="Times New Roman" w:hAnsi="Times New Roman" w:cs="Times New Roman"/>
                        </w:rPr>
                      </w:pPr>
                    </w:p>
                    <w:p w:rsidR="00414320" w:rsidRDefault="00414320" w:rsidP="00414320">
                      <w:pPr>
                        <w:jc w:val="center"/>
                        <w:rPr>
                          <w:rFonts w:ascii="Times New Roman" w:hAnsi="Times New Roman" w:cs="Times New Roman"/>
                        </w:rPr>
                      </w:pPr>
                    </w:p>
                    <w:p w:rsidR="00414320" w:rsidRPr="00680741" w:rsidRDefault="00414320" w:rsidP="00414320">
                      <w:pPr>
                        <w:jc w:val="center"/>
                        <w:rPr>
                          <w:rFonts w:ascii="Times New Roman" w:hAnsi="Times New Roman" w:cs="Times New Roman"/>
                        </w:rPr>
                      </w:pPr>
                    </w:p>
                    <w:p w:rsidR="00414320" w:rsidRPr="00680741" w:rsidRDefault="00414320" w:rsidP="00414320">
                      <w:pPr>
                        <w:jc w:val="center"/>
                        <w:rPr>
                          <w:rFonts w:ascii="Times New Roman" w:eastAsia="標楷體" w:hAnsi="Times New Roman" w:cs="Times New Roman"/>
                          <w:b/>
                          <w:sz w:val="64"/>
                          <w:szCs w:val="64"/>
                        </w:rPr>
                      </w:pPr>
                      <w:r>
                        <w:rPr>
                          <w:rFonts w:ascii="Times New Roman" w:eastAsia="標楷體" w:hAnsi="Times New Roman" w:cs="Times New Roman" w:hint="eastAsia"/>
                          <w:b/>
                          <w:sz w:val="64"/>
                          <w:szCs w:val="64"/>
                        </w:rPr>
                        <w:t>京城</w:t>
                      </w:r>
                      <w:r w:rsidRPr="00680741">
                        <w:rPr>
                          <w:rFonts w:ascii="Times New Roman" w:eastAsia="標楷體" w:hAnsi="Times New Roman" w:cs="Times New Roman"/>
                          <w:b/>
                          <w:sz w:val="64"/>
                          <w:szCs w:val="64"/>
                        </w:rPr>
                        <w:t>銀行</w:t>
                      </w:r>
                    </w:p>
                    <w:p w:rsidR="00414320" w:rsidRPr="00680741" w:rsidRDefault="00414320" w:rsidP="00414320">
                      <w:pPr>
                        <w:jc w:val="center"/>
                        <w:rPr>
                          <w:rFonts w:ascii="Times New Roman" w:eastAsia="標楷體" w:hAnsi="Times New Roman" w:cs="Times New Roman"/>
                          <w:b/>
                          <w:sz w:val="64"/>
                          <w:szCs w:val="64"/>
                        </w:rPr>
                      </w:pPr>
                      <w:proofErr w:type="gramStart"/>
                      <w:r>
                        <w:rPr>
                          <w:rFonts w:ascii="Times New Roman" w:eastAsia="標楷體" w:hAnsi="Times New Roman" w:cs="Times New Roman" w:hint="eastAsia"/>
                          <w:b/>
                          <w:sz w:val="64"/>
                          <w:szCs w:val="64"/>
                        </w:rPr>
                        <w:t>企</w:t>
                      </w:r>
                      <w:r w:rsidRPr="00680741">
                        <w:rPr>
                          <w:rFonts w:ascii="Times New Roman" w:eastAsia="標楷體" w:hAnsi="Times New Roman" w:cs="Times New Roman"/>
                          <w:b/>
                          <w:sz w:val="64"/>
                          <w:szCs w:val="64"/>
                        </w:rPr>
                        <w:t>網銀</w:t>
                      </w:r>
                      <w:r>
                        <w:rPr>
                          <w:rFonts w:ascii="Times New Roman" w:eastAsia="標楷體" w:hAnsi="Times New Roman" w:cs="Times New Roman" w:hint="eastAsia"/>
                          <w:b/>
                          <w:sz w:val="64"/>
                          <w:szCs w:val="64"/>
                        </w:rPr>
                        <w:t>客戶</w:t>
                      </w:r>
                      <w:proofErr w:type="gramEnd"/>
                      <w:r>
                        <w:rPr>
                          <w:rFonts w:ascii="Times New Roman" w:eastAsia="標楷體" w:hAnsi="Times New Roman" w:cs="Times New Roman" w:hint="eastAsia"/>
                          <w:b/>
                          <w:sz w:val="64"/>
                          <w:szCs w:val="64"/>
                        </w:rPr>
                        <w:t>端操作手冊</w:t>
                      </w:r>
                    </w:p>
                    <w:p w:rsidR="0041466A" w:rsidRDefault="00414320" w:rsidP="00414320">
                      <w:pPr>
                        <w:jc w:val="center"/>
                        <w:rPr>
                          <w:rFonts w:ascii="Times New Roman" w:eastAsia="標楷體" w:hAnsi="Times New Roman" w:cs="Times New Roman"/>
                          <w:b/>
                          <w:sz w:val="56"/>
                          <w:szCs w:val="56"/>
                        </w:rPr>
                      </w:pPr>
                      <w:r w:rsidRPr="002A3CDC">
                        <w:rPr>
                          <w:rFonts w:ascii="Times New Roman" w:eastAsia="標楷體" w:hAnsi="Times New Roman" w:cs="Times New Roman" w:hint="eastAsia"/>
                          <w:b/>
                          <w:sz w:val="56"/>
                          <w:szCs w:val="56"/>
                        </w:rPr>
                        <w:t>5.</w:t>
                      </w:r>
                      <w:r w:rsidRPr="002A3CDC">
                        <w:rPr>
                          <w:rFonts w:ascii="Times New Roman" w:eastAsia="標楷體" w:hAnsi="Times New Roman" w:cs="Times New Roman" w:hint="eastAsia"/>
                          <w:b/>
                          <w:sz w:val="56"/>
                          <w:szCs w:val="56"/>
                        </w:rPr>
                        <w:t>台幣服務</w:t>
                      </w:r>
                    </w:p>
                    <w:p w:rsidR="00414320" w:rsidRPr="00680741" w:rsidRDefault="00414320" w:rsidP="00414320">
                      <w:pPr>
                        <w:jc w:val="center"/>
                        <w:rPr>
                          <w:rFonts w:ascii="Times New Roman" w:eastAsia="標楷體" w:hAnsi="Times New Roman" w:cs="Times New Roman"/>
                          <w:b/>
                          <w:sz w:val="64"/>
                          <w:szCs w:val="64"/>
                        </w:rPr>
                      </w:pPr>
                    </w:p>
                    <w:p w:rsidR="00414320" w:rsidRDefault="00414320" w:rsidP="00414320">
                      <w:pPr>
                        <w:jc w:val="center"/>
                        <w:rPr>
                          <w:rFonts w:ascii="Times New Roman" w:eastAsia="標楷體" w:hAnsi="Times New Roman" w:cs="Times New Roman" w:hint="eastAsia"/>
                          <w:b/>
                          <w:sz w:val="64"/>
                          <w:szCs w:val="64"/>
                        </w:rPr>
                      </w:pPr>
                      <w:bookmarkStart w:id="2" w:name="_GoBack"/>
                      <w:bookmarkEnd w:id="2"/>
                    </w:p>
                    <w:p w:rsidR="00820B51" w:rsidRPr="00820B51" w:rsidRDefault="00820B51" w:rsidP="00414320">
                      <w:pPr>
                        <w:jc w:val="center"/>
                        <w:rPr>
                          <w:rFonts w:ascii="Times New Roman" w:eastAsia="標楷體" w:hAnsi="Times New Roman" w:cs="Times New Roman"/>
                          <w:b/>
                          <w:sz w:val="64"/>
                          <w:szCs w:val="64"/>
                        </w:rPr>
                      </w:pPr>
                    </w:p>
                    <w:p w:rsidR="00414320" w:rsidRPr="00680741" w:rsidRDefault="00414320" w:rsidP="00414320">
                      <w:pPr>
                        <w:jc w:val="center"/>
                        <w:rPr>
                          <w:rFonts w:ascii="Times New Roman" w:eastAsia="標楷體" w:hAnsi="Times New Roman" w:cs="Times New Roman"/>
                          <w:b/>
                          <w:sz w:val="64"/>
                          <w:szCs w:val="64"/>
                        </w:rPr>
                      </w:pPr>
                    </w:p>
                    <w:p w:rsidR="00414320" w:rsidRPr="00680741" w:rsidRDefault="00414320" w:rsidP="00414320">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版次：</w:t>
                      </w:r>
                      <w:r w:rsidRPr="00680741">
                        <w:rPr>
                          <w:rFonts w:ascii="Times New Roman" w:eastAsia="標楷體" w:hAnsi="Times New Roman" w:cs="Times New Roman"/>
                          <w:b/>
                          <w:sz w:val="40"/>
                          <w:szCs w:val="40"/>
                        </w:rPr>
                        <w:t>1.0</w:t>
                      </w:r>
                    </w:p>
                    <w:p w:rsidR="00414320" w:rsidRDefault="00414320" w:rsidP="00414320">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初版發行日期：</w:t>
                      </w:r>
                      <w:r w:rsidRPr="00680741">
                        <w:rPr>
                          <w:rFonts w:ascii="Times New Roman" w:eastAsia="標楷體" w:hAnsi="Times New Roman" w:cs="Times New Roman"/>
                          <w:b/>
                          <w:sz w:val="40"/>
                          <w:szCs w:val="40"/>
                        </w:rPr>
                        <w:t>10</w:t>
                      </w:r>
                      <w:r>
                        <w:rPr>
                          <w:rFonts w:ascii="Times New Roman" w:eastAsia="標楷體" w:hAnsi="Times New Roman" w:cs="Times New Roman" w:hint="eastAsia"/>
                          <w:b/>
                          <w:sz w:val="40"/>
                          <w:szCs w:val="40"/>
                        </w:rPr>
                        <w:t>5</w:t>
                      </w:r>
                      <w:r w:rsidRPr="00680741">
                        <w:rPr>
                          <w:rFonts w:ascii="Times New Roman" w:eastAsia="標楷體" w:hAnsi="Times New Roman" w:cs="Times New Roman"/>
                          <w:b/>
                          <w:sz w:val="40"/>
                          <w:szCs w:val="40"/>
                        </w:rPr>
                        <w:t>年</w:t>
                      </w:r>
                      <w:r>
                        <w:rPr>
                          <w:rFonts w:ascii="Times New Roman" w:eastAsia="標楷體" w:hAnsi="Times New Roman" w:cs="Times New Roman" w:hint="eastAsia"/>
                          <w:b/>
                          <w:sz w:val="40"/>
                          <w:szCs w:val="40"/>
                        </w:rPr>
                        <w:t>4</w:t>
                      </w:r>
                      <w:r>
                        <w:rPr>
                          <w:rFonts w:ascii="Times New Roman" w:eastAsia="標楷體" w:hAnsi="Times New Roman" w:cs="Times New Roman" w:hint="eastAsia"/>
                          <w:b/>
                          <w:sz w:val="40"/>
                          <w:szCs w:val="40"/>
                        </w:rPr>
                        <w:t>月</w:t>
                      </w:r>
                      <w:r>
                        <w:rPr>
                          <w:rFonts w:ascii="Times New Roman" w:eastAsia="標楷體" w:hAnsi="Times New Roman" w:cs="Times New Roman" w:hint="eastAsia"/>
                          <w:b/>
                          <w:sz w:val="40"/>
                          <w:szCs w:val="40"/>
                        </w:rPr>
                        <w:t>28</w:t>
                      </w:r>
                      <w:r>
                        <w:rPr>
                          <w:rFonts w:ascii="Times New Roman" w:eastAsia="標楷體" w:hAnsi="Times New Roman" w:cs="Times New Roman" w:hint="eastAsia"/>
                          <w:b/>
                          <w:sz w:val="40"/>
                          <w:szCs w:val="40"/>
                        </w:rPr>
                        <w:t>日</w:t>
                      </w:r>
                    </w:p>
                    <w:p w:rsidR="00414320" w:rsidRPr="00680741" w:rsidRDefault="00414320" w:rsidP="00414320">
                      <w:pPr>
                        <w:rPr>
                          <w:rFonts w:ascii="Times New Roman" w:eastAsia="標楷體" w:hAnsi="Times New Roman" w:cs="Times New Roman"/>
                          <w:b/>
                          <w:sz w:val="40"/>
                          <w:szCs w:val="40"/>
                        </w:rPr>
                      </w:pPr>
                      <w:r>
                        <w:rPr>
                          <w:rFonts w:ascii="Times New Roman" w:eastAsia="標楷體" w:hAnsi="Times New Roman" w:cs="Times New Roman" w:hint="eastAsia"/>
                          <w:b/>
                          <w:sz w:val="40"/>
                          <w:szCs w:val="40"/>
                        </w:rPr>
                        <w:t>修訂發行日期</w:t>
                      </w:r>
                      <w:r>
                        <w:rPr>
                          <w:rFonts w:ascii="Times New Roman" w:eastAsia="標楷體" w:hAnsi="Times New Roman" w:cs="Times New Roman"/>
                          <w:b/>
                          <w:sz w:val="40"/>
                          <w:szCs w:val="40"/>
                        </w:rPr>
                        <w:t>：</w:t>
                      </w:r>
                    </w:p>
                  </w:txbxContent>
                </v:textbox>
                <w10:wrap type="square" anchorx="margin"/>
              </v:shape>
            </w:pict>
          </mc:Fallback>
        </mc:AlternateContent>
      </w:r>
    </w:p>
    <w:p w:rsidR="00BD30E7" w:rsidRDefault="00BD30E7" w:rsidP="00BD30E7">
      <w:pPr>
        <w:pStyle w:val="ad"/>
        <w:numPr>
          <w:ilvl w:val="0"/>
          <w:numId w:val="4"/>
        </w:numPr>
        <w:snapToGrid w:val="0"/>
        <w:spacing w:line="360" w:lineRule="auto"/>
        <w:ind w:leftChars="0"/>
        <w:outlineLvl w:val="2"/>
      </w:pPr>
      <w:r>
        <w:rPr>
          <w:rFonts w:ascii="Times New Roman" w:eastAsia="標楷體" w:hAnsi="Times New Roman" w:hint="eastAsia"/>
          <w:sz w:val="28"/>
          <w:szCs w:val="28"/>
        </w:rPr>
        <w:lastRenderedPageBreak/>
        <w:t>客戶端台幣服務</w:t>
      </w:r>
      <w:bookmarkEnd w:id="0"/>
    </w:p>
    <w:p w:rsidR="00BD30E7" w:rsidRDefault="00BD30E7" w:rsidP="00702795">
      <w:pPr>
        <w:pStyle w:val="ad"/>
        <w:numPr>
          <w:ilvl w:val="0"/>
          <w:numId w:val="21"/>
        </w:numPr>
        <w:snapToGrid w:val="0"/>
        <w:spacing w:line="360" w:lineRule="auto"/>
        <w:ind w:leftChars="0"/>
        <w:outlineLvl w:val="3"/>
        <w:rPr>
          <w:rFonts w:ascii="Times New Roman" w:eastAsia="標楷體" w:hAnsi="Times New Roman"/>
          <w:b/>
          <w:sz w:val="28"/>
          <w:szCs w:val="28"/>
        </w:rPr>
      </w:pPr>
      <w:bookmarkStart w:id="2" w:name="_Toc450929824"/>
      <w:r>
        <w:rPr>
          <w:rFonts w:ascii="Times New Roman" w:eastAsia="標楷體" w:hAnsi="Times New Roman" w:hint="eastAsia"/>
          <w:b/>
          <w:sz w:val="28"/>
          <w:szCs w:val="28"/>
        </w:rPr>
        <w:t>轉帳交易</w:t>
      </w:r>
      <w:bookmarkEnd w:id="2"/>
    </w:p>
    <w:p w:rsidR="00BD30E7" w:rsidRDefault="00BD30E7" w:rsidP="00BD30E7">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3" w:name="_Toc450929825"/>
      <w:r>
        <w:rPr>
          <w:rFonts w:ascii="Times New Roman" w:eastAsia="標楷體" w:hAnsi="Times New Roman" w:hint="eastAsia"/>
          <w:sz w:val="28"/>
          <w:szCs w:val="28"/>
        </w:rPr>
        <w:t>單筆轉帳</w:t>
      </w:r>
      <w:bookmarkEnd w:id="3"/>
    </w:p>
    <w:p w:rsidR="00BD30E7" w:rsidRDefault="00BD30E7" w:rsidP="00BD30E7">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BD30E7" w:rsidRDefault="00E45F96" w:rsidP="00BD30E7">
      <w:pPr>
        <w:pStyle w:val="12"/>
      </w:pPr>
      <w:r>
        <w:rPr>
          <w:rFonts w:hint="eastAsia"/>
        </w:rPr>
        <w:t>提供客戶於網路銀行進行即時或預約</w:t>
      </w:r>
      <w:r w:rsidR="000C34FD">
        <w:rPr>
          <w:rFonts w:hint="eastAsia"/>
        </w:rPr>
        <w:t>將</w:t>
      </w:r>
      <w:r>
        <w:rPr>
          <w:rFonts w:hint="eastAsia"/>
        </w:rPr>
        <w:t>台幣</w:t>
      </w:r>
      <w:r w:rsidR="000C34FD">
        <w:rPr>
          <w:rFonts w:hint="eastAsia"/>
        </w:rPr>
        <w:t>活期帳戶帳款轉存至</w:t>
      </w:r>
      <w:r>
        <w:rPr>
          <w:rFonts w:hint="eastAsia"/>
        </w:rPr>
        <w:t>其他台幣</w:t>
      </w:r>
      <w:r w:rsidR="000C34FD">
        <w:rPr>
          <w:rFonts w:hint="eastAsia"/>
        </w:rPr>
        <w:t>活期存款帳戶的服務</w:t>
      </w:r>
      <w:r w:rsidR="005E0E49">
        <w:rPr>
          <w:rFonts w:ascii="標楷體" w:hAnsi="標楷體" w:hint="eastAsia"/>
        </w:rPr>
        <w:t>；預約交易提供一年內期間，</w:t>
      </w:r>
      <w:r w:rsidR="005E0E49">
        <w:rPr>
          <w:rFonts w:hint="eastAsia"/>
        </w:rPr>
        <w:t>特定日期</w:t>
      </w:r>
      <w:r w:rsidR="00632560">
        <w:rPr>
          <w:rFonts w:hint="eastAsia"/>
        </w:rPr>
        <w:t>非營業日</w:t>
      </w:r>
      <w:r w:rsidR="005E0E49">
        <w:rPr>
          <w:rFonts w:hint="eastAsia"/>
        </w:rPr>
        <w:t>或</w:t>
      </w:r>
      <w:r w:rsidR="005E0E49" w:rsidRPr="00DC644D">
        <w:rPr>
          <w:rFonts w:hint="eastAsia"/>
          <w:color w:val="000000" w:themeColor="text1"/>
        </w:rPr>
        <w:t>每月扣款日期</w:t>
      </w:r>
      <w:r w:rsidR="00632560" w:rsidRPr="00DC644D">
        <w:rPr>
          <w:rFonts w:hint="eastAsia"/>
          <w:color w:val="000000" w:themeColor="text1"/>
        </w:rPr>
        <w:t>無固定</w:t>
      </w:r>
      <w:r w:rsidR="003E19FA">
        <w:rPr>
          <w:rFonts w:hint="eastAsia"/>
          <w:b/>
          <w:color w:val="000000" w:themeColor="text1"/>
        </w:rPr>
        <w:t>日</w:t>
      </w:r>
      <w:r w:rsidR="00632560" w:rsidRPr="00DC644D">
        <w:rPr>
          <w:rFonts w:hint="eastAsia"/>
          <w:color w:val="000000" w:themeColor="text1"/>
        </w:rPr>
        <w:t>會</w:t>
      </w:r>
      <w:r w:rsidR="00632560">
        <w:rPr>
          <w:rFonts w:hint="eastAsia"/>
        </w:rPr>
        <w:t>自動延至下一營業日進行付款</w:t>
      </w:r>
      <w:r w:rsidR="000C34FD">
        <w:rPr>
          <w:rFonts w:hint="eastAsia"/>
        </w:rPr>
        <w:t>。</w:t>
      </w:r>
      <w:r w:rsidR="007A0BAE">
        <w:rPr>
          <w:rFonts w:hint="eastAsia"/>
        </w:rPr>
        <w:t>若轉帳金額超過台幣</w:t>
      </w:r>
      <w:r w:rsidR="007A0BAE">
        <w:rPr>
          <w:rFonts w:hint="eastAsia"/>
        </w:rPr>
        <w:t>5</w:t>
      </w:r>
      <w:r w:rsidR="007A0BAE">
        <w:rPr>
          <w:rFonts w:hint="eastAsia"/>
        </w:rPr>
        <w:t>千萬元系統會將此筆資料拆單為兩筆</w:t>
      </w:r>
      <w:r w:rsidR="00DE483F">
        <w:rPr>
          <w:rFonts w:hint="eastAsia"/>
        </w:rPr>
        <w:t>並可於台幣交易明細查詢功能查看</w:t>
      </w:r>
      <w:r w:rsidR="007A0BAE">
        <w:rPr>
          <w:rFonts w:ascii="標楷體" w:hAnsi="標楷體" w:hint="eastAsia"/>
        </w:rPr>
        <w:t>。</w:t>
      </w:r>
      <w:r w:rsidR="00DE483F">
        <w:rPr>
          <w:rFonts w:ascii="標楷體" w:hAnsi="標楷體" w:hint="eastAsia"/>
        </w:rPr>
        <w:t>轉帳預設每日限額為台幣</w:t>
      </w:r>
      <w:r w:rsidR="00CD3790">
        <w:rPr>
          <w:rFonts w:ascii="標楷體" w:hAnsi="標楷體" w:hint="eastAsia"/>
        </w:rPr>
        <w:t>5</w:t>
      </w:r>
      <w:r w:rsidR="00DE483F">
        <w:rPr>
          <w:rFonts w:ascii="標楷體" w:hAnsi="標楷體" w:hint="eastAsia"/>
        </w:rPr>
        <w:t>千萬、單筆非約定限額為台幣</w:t>
      </w:r>
      <w:r w:rsidR="00CD3790">
        <w:rPr>
          <w:rFonts w:ascii="標楷體" w:hAnsi="標楷體" w:hint="eastAsia"/>
        </w:rPr>
        <w:t>2</w:t>
      </w:r>
      <w:r w:rsidR="00DE483F">
        <w:rPr>
          <w:rFonts w:ascii="標楷體" w:hAnsi="標楷體" w:hint="eastAsia"/>
        </w:rPr>
        <w:t>百萬、單筆約定限額為台幣</w:t>
      </w:r>
      <w:r w:rsidR="00CD3790">
        <w:rPr>
          <w:rFonts w:ascii="標楷體" w:hAnsi="標楷體" w:hint="eastAsia"/>
        </w:rPr>
        <w:t>5千</w:t>
      </w:r>
      <w:r w:rsidR="00DE483F">
        <w:rPr>
          <w:rFonts w:ascii="標楷體" w:hAnsi="標楷體" w:hint="eastAsia"/>
        </w:rPr>
        <w:t>萬。</w:t>
      </w:r>
    </w:p>
    <w:p w:rsidR="00B52AFA" w:rsidRDefault="00B52AFA" w:rsidP="00702795">
      <w:pPr>
        <w:pStyle w:val="12"/>
        <w:numPr>
          <w:ilvl w:val="0"/>
          <w:numId w:val="26"/>
        </w:numPr>
      </w:pPr>
      <w:r>
        <w:rPr>
          <w:rFonts w:hint="eastAsia"/>
        </w:rPr>
        <w:t>付款日期</w:t>
      </w:r>
      <w:r>
        <w:rPr>
          <w:rFonts w:ascii="標楷體" w:hAnsi="標楷體" w:hint="eastAsia"/>
        </w:rPr>
        <w:t>：</w:t>
      </w:r>
    </w:p>
    <w:p w:rsidR="00B52AFA" w:rsidRDefault="00B52AFA" w:rsidP="00702795">
      <w:pPr>
        <w:pStyle w:val="12"/>
        <w:numPr>
          <w:ilvl w:val="0"/>
          <w:numId w:val="27"/>
        </w:numPr>
      </w:pPr>
      <w:r>
        <w:rPr>
          <w:rFonts w:hint="eastAsia"/>
        </w:rPr>
        <w:t>特定日期：</w:t>
      </w:r>
      <w:r w:rsidR="00884D6A">
        <w:rPr>
          <w:rFonts w:hint="eastAsia"/>
        </w:rPr>
        <w:t>可選擇當日或預約日期</w:t>
      </w:r>
      <w:r w:rsidR="00884D6A">
        <w:rPr>
          <w:rFonts w:ascii="標楷體" w:hAnsi="標楷體" w:hint="eastAsia"/>
        </w:rPr>
        <w:t>。</w:t>
      </w:r>
    </w:p>
    <w:p w:rsidR="00B52AFA" w:rsidRPr="00BA5258" w:rsidRDefault="00B52AFA" w:rsidP="00702795">
      <w:pPr>
        <w:pStyle w:val="12"/>
        <w:numPr>
          <w:ilvl w:val="0"/>
          <w:numId w:val="27"/>
        </w:numPr>
      </w:pPr>
      <w:r>
        <w:rPr>
          <w:rFonts w:hint="eastAsia"/>
        </w:rPr>
        <w:t>每月扣款日期：</w:t>
      </w:r>
      <w:r w:rsidR="00884D6A">
        <w:rPr>
          <w:rFonts w:hint="eastAsia"/>
        </w:rPr>
        <w:t>可選擇未來一年內每月</w:t>
      </w:r>
      <w:r w:rsidR="005E6318">
        <w:rPr>
          <w:rFonts w:hint="eastAsia"/>
        </w:rPr>
        <w:t>固定</w:t>
      </w:r>
      <w:r w:rsidR="00884D6A">
        <w:rPr>
          <w:rFonts w:hint="eastAsia"/>
        </w:rPr>
        <w:t>扣款日期</w:t>
      </w:r>
      <w:r w:rsidR="00884D6A">
        <w:rPr>
          <w:rFonts w:ascii="標楷體" w:hAnsi="標楷體" w:hint="eastAsia"/>
        </w:rPr>
        <w:t>。</w:t>
      </w:r>
    </w:p>
    <w:p w:rsidR="00BA5258" w:rsidRDefault="00BA5258" w:rsidP="00702795">
      <w:pPr>
        <w:pStyle w:val="12"/>
        <w:numPr>
          <w:ilvl w:val="0"/>
          <w:numId w:val="26"/>
        </w:numPr>
      </w:pPr>
      <w:r>
        <w:rPr>
          <w:rFonts w:hint="eastAsia"/>
        </w:rPr>
        <w:t>匯款人</w:t>
      </w:r>
      <w:r>
        <w:rPr>
          <w:rFonts w:ascii="標楷體" w:hAnsi="標楷體" w:hint="eastAsia"/>
        </w:rPr>
        <w:t>：提供使用者企業戶或集團子公司之授權可轉帳統編及扣款帳號。</w:t>
      </w:r>
    </w:p>
    <w:p w:rsidR="000C34FD" w:rsidRDefault="00B52AFA" w:rsidP="00702795">
      <w:pPr>
        <w:pStyle w:val="12"/>
        <w:numPr>
          <w:ilvl w:val="0"/>
          <w:numId w:val="24"/>
        </w:numPr>
      </w:pPr>
      <w:r>
        <w:rPr>
          <w:rFonts w:hint="eastAsia"/>
        </w:rPr>
        <w:t>轉帳</w:t>
      </w:r>
      <w:r w:rsidR="000C34FD">
        <w:rPr>
          <w:rFonts w:hint="eastAsia"/>
        </w:rPr>
        <w:t>類型：</w:t>
      </w:r>
    </w:p>
    <w:p w:rsidR="000C34FD" w:rsidRDefault="000C34FD" w:rsidP="00702795">
      <w:pPr>
        <w:pStyle w:val="12"/>
        <w:numPr>
          <w:ilvl w:val="3"/>
          <w:numId w:val="17"/>
        </w:numPr>
        <w:ind w:left="2296" w:hanging="364"/>
      </w:pPr>
      <w:r>
        <w:rPr>
          <w:rFonts w:hint="eastAsia"/>
        </w:rPr>
        <w:t>即時轉帳：帳戶即時扣款即時入帳。</w:t>
      </w:r>
    </w:p>
    <w:p w:rsidR="000C34FD" w:rsidRDefault="000C34FD" w:rsidP="00702795">
      <w:pPr>
        <w:pStyle w:val="12"/>
        <w:numPr>
          <w:ilvl w:val="3"/>
          <w:numId w:val="17"/>
        </w:numPr>
        <w:ind w:left="2296" w:hanging="364"/>
      </w:pPr>
      <w:r>
        <w:rPr>
          <w:rFonts w:hint="eastAsia"/>
        </w:rPr>
        <w:t>預約轉帳：預約未來的某一天將款項轉至對方帳戶。</w:t>
      </w:r>
    </w:p>
    <w:p w:rsidR="000C34FD" w:rsidRDefault="00B52AFA" w:rsidP="00702795">
      <w:pPr>
        <w:pStyle w:val="12"/>
        <w:numPr>
          <w:ilvl w:val="0"/>
          <w:numId w:val="24"/>
        </w:numPr>
      </w:pPr>
      <w:r>
        <w:rPr>
          <w:rFonts w:hint="eastAsia"/>
        </w:rPr>
        <w:t>轉帳類型</w:t>
      </w:r>
      <w:r w:rsidR="000C34FD">
        <w:rPr>
          <w:rFonts w:hint="eastAsia"/>
        </w:rPr>
        <w:t>：</w:t>
      </w:r>
    </w:p>
    <w:p w:rsidR="000C34FD" w:rsidRDefault="007C5195" w:rsidP="00702795">
      <w:pPr>
        <w:pStyle w:val="12"/>
        <w:numPr>
          <w:ilvl w:val="0"/>
          <w:numId w:val="25"/>
        </w:numPr>
        <w:ind w:left="2296" w:hanging="363"/>
      </w:pPr>
      <w:r>
        <w:rPr>
          <w:rFonts w:hint="eastAsia"/>
        </w:rPr>
        <w:t>約定帳號：客戶可臨櫃由經辦於網路銀行行員端設置約定帳號轉入</w:t>
      </w:r>
      <w:r w:rsidR="000C34FD">
        <w:rPr>
          <w:rFonts w:hint="eastAsia"/>
        </w:rPr>
        <w:t>。</w:t>
      </w:r>
    </w:p>
    <w:p w:rsidR="000C34FD" w:rsidRDefault="000474F4" w:rsidP="00702795">
      <w:pPr>
        <w:pStyle w:val="12"/>
        <w:numPr>
          <w:ilvl w:val="0"/>
          <w:numId w:val="25"/>
        </w:numPr>
        <w:ind w:left="2296" w:hanging="363"/>
      </w:pPr>
      <w:r>
        <w:rPr>
          <w:rFonts w:hint="eastAsia"/>
        </w:rPr>
        <w:t>自行輸入</w:t>
      </w:r>
      <w:r w:rsidR="000C34FD">
        <w:rPr>
          <w:rFonts w:hint="eastAsia"/>
        </w:rPr>
        <w:t>：</w:t>
      </w:r>
      <w:r w:rsidR="005E0E49">
        <w:rPr>
          <w:rFonts w:hint="eastAsia"/>
        </w:rPr>
        <w:t>客戶可自行輸入</w:t>
      </w:r>
      <w:r w:rsidR="00D557A3">
        <w:rPr>
          <w:rFonts w:hint="eastAsia"/>
        </w:rPr>
        <w:t>收款人</w:t>
      </w:r>
      <w:r w:rsidR="005E0E49">
        <w:rPr>
          <w:rFonts w:hint="eastAsia"/>
        </w:rPr>
        <w:t>帳號</w:t>
      </w:r>
      <w:r w:rsidR="00D557A3">
        <w:rPr>
          <w:rFonts w:hint="eastAsia"/>
        </w:rPr>
        <w:t>或點選常用收款人查詢</w:t>
      </w:r>
    </w:p>
    <w:p w:rsidR="00D557A3" w:rsidRPr="00944E81" w:rsidRDefault="00D557A3" w:rsidP="00702795">
      <w:pPr>
        <w:pStyle w:val="12"/>
        <w:numPr>
          <w:ilvl w:val="0"/>
          <w:numId w:val="24"/>
        </w:numPr>
      </w:pPr>
      <w:r>
        <w:rPr>
          <w:rFonts w:hint="eastAsia"/>
        </w:rPr>
        <w:t>收款人帳號</w:t>
      </w:r>
      <w:r>
        <w:rPr>
          <w:rFonts w:ascii="標楷體" w:hAnsi="標楷體" w:hint="eastAsia"/>
        </w:rPr>
        <w:t>：</w:t>
      </w:r>
    </w:p>
    <w:p w:rsidR="00944E81" w:rsidRDefault="00944E81" w:rsidP="00702795">
      <w:pPr>
        <w:pStyle w:val="12"/>
        <w:numPr>
          <w:ilvl w:val="0"/>
          <w:numId w:val="28"/>
        </w:numPr>
      </w:pPr>
      <w:r>
        <w:rPr>
          <w:rFonts w:hint="eastAsia"/>
        </w:rPr>
        <w:t>可自行輸入收款人帳號並存入常用收款人帳號</w:t>
      </w:r>
      <w:r>
        <w:rPr>
          <w:rFonts w:ascii="標楷體" w:hAnsi="標楷體" w:hint="eastAsia"/>
        </w:rPr>
        <w:t>。</w:t>
      </w:r>
    </w:p>
    <w:p w:rsidR="000C34FD" w:rsidRDefault="00B52AFA" w:rsidP="00702795">
      <w:pPr>
        <w:pStyle w:val="12"/>
        <w:numPr>
          <w:ilvl w:val="0"/>
          <w:numId w:val="28"/>
        </w:numPr>
      </w:pPr>
      <w:r>
        <w:rPr>
          <w:rFonts w:hint="eastAsia"/>
        </w:rPr>
        <w:t>常用收款人帳號：客戶可於「網路銀行系統→轉帳交易→常用收款人</w:t>
      </w:r>
      <w:r w:rsidR="000C34FD">
        <w:rPr>
          <w:rFonts w:hint="eastAsia"/>
        </w:rPr>
        <w:t>」設定，或是</w:t>
      </w:r>
      <w:r>
        <w:rPr>
          <w:rFonts w:hint="eastAsia"/>
        </w:rPr>
        <w:t>「網路銀行系統→轉帳服務→單筆轉帳</w:t>
      </w:r>
      <w:r w:rsidR="000C34FD">
        <w:rPr>
          <w:rFonts w:hint="eastAsia"/>
        </w:rPr>
        <w:t>」頁面中點擊</w:t>
      </w:r>
      <w:r w:rsidR="000C34FD" w:rsidRPr="00944E81">
        <w:rPr>
          <w:rFonts w:hint="eastAsia"/>
          <w:bdr w:val="single" w:sz="4" w:space="0" w:color="auto"/>
        </w:rPr>
        <w:t>常用</w:t>
      </w:r>
      <w:r w:rsidR="00944E81">
        <w:rPr>
          <w:rFonts w:hint="eastAsia"/>
          <w:bdr w:val="single" w:sz="4" w:space="0" w:color="auto"/>
        </w:rPr>
        <w:t>收款人帳號查詢</w:t>
      </w:r>
      <w:r w:rsidR="000C34FD">
        <w:rPr>
          <w:rFonts w:hint="eastAsia"/>
        </w:rPr>
        <w:t>直接進入常用</w:t>
      </w:r>
      <w:r w:rsidR="00944E81">
        <w:rPr>
          <w:rFonts w:hint="eastAsia"/>
        </w:rPr>
        <w:t>收款人查詢</w:t>
      </w:r>
      <w:r w:rsidR="000C34FD">
        <w:rPr>
          <w:rFonts w:hint="eastAsia"/>
        </w:rPr>
        <w:t>頁面。</w:t>
      </w:r>
    </w:p>
    <w:p w:rsidR="000C34FD" w:rsidRDefault="00B56E8E" w:rsidP="00702795">
      <w:pPr>
        <w:pStyle w:val="12"/>
        <w:numPr>
          <w:ilvl w:val="0"/>
          <w:numId w:val="24"/>
        </w:numPr>
      </w:pPr>
      <w:r>
        <w:rPr>
          <w:rFonts w:hint="eastAsia"/>
        </w:rPr>
        <w:t>收款銀行</w:t>
      </w:r>
      <w:r w:rsidR="000C34FD">
        <w:rPr>
          <w:rFonts w:hint="eastAsia"/>
        </w:rPr>
        <w:t>：下拉式選擇要轉入帳戶的</w:t>
      </w:r>
      <w:r>
        <w:rPr>
          <w:rFonts w:hint="eastAsia"/>
        </w:rPr>
        <w:t>銀行及</w:t>
      </w:r>
      <w:r w:rsidR="000C34FD">
        <w:rPr>
          <w:rFonts w:hint="eastAsia"/>
        </w:rPr>
        <w:t>分行。</w:t>
      </w:r>
    </w:p>
    <w:p w:rsidR="000C34FD" w:rsidRDefault="00B56E8E" w:rsidP="00702795">
      <w:pPr>
        <w:pStyle w:val="12"/>
        <w:numPr>
          <w:ilvl w:val="0"/>
          <w:numId w:val="24"/>
        </w:numPr>
      </w:pPr>
      <w:r>
        <w:rPr>
          <w:rFonts w:hint="eastAsia"/>
        </w:rPr>
        <w:t>手續費負擔別</w:t>
      </w:r>
      <w:r w:rsidR="000C34FD">
        <w:rPr>
          <w:rFonts w:hint="eastAsia"/>
        </w:rPr>
        <w:t>：</w:t>
      </w:r>
      <w:r>
        <w:rPr>
          <w:rFonts w:hint="eastAsia"/>
        </w:rPr>
        <w:t>可選擇要負擔轉帳手續費的一方</w:t>
      </w:r>
      <w:r w:rsidR="000C34FD">
        <w:rPr>
          <w:rFonts w:hint="eastAsia"/>
        </w:rPr>
        <w:t>。</w:t>
      </w:r>
    </w:p>
    <w:p w:rsidR="00D17DCD" w:rsidRDefault="000C34FD" w:rsidP="00D17DCD">
      <w:pPr>
        <w:pStyle w:val="12"/>
      </w:pPr>
      <w:r>
        <w:rPr>
          <w:rFonts w:hint="eastAsia"/>
        </w:rPr>
        <w:t>企業戶使用轉帳功能時，若套用的作業流程為一階，則直接執行即可；若為二階以上，則需要由最後的放行人員放行。</w:t>
      </w:r>
    </w:p>
    <w:p w:rsidR="00BD30E7" w:rsidRDefault="00BD30E7" w:rsidP="00D17DCD">
      <w:pPr>
        <w:pStyle w:val="12"/>
        <w:rPr>
          <w:sz w:val="28"/>
          <w:szCs w:val="28"/>
        </w:rPr>
      </w:pPr>
      <w:r>
        <w:rPr>
          <w:rFonts w:hint="eastAsia"/>
          <w:sz w:val="28"/>
          <w:szCs w:val="28"/>
        </w:rPr>
        <w:t>操作畫面</w:t>
      </w:r>
    </w:p>
    <w:p w:rsidR="00BD30E7" w:rsidRDefault="00497ABA" w:rsidP="00BD30E7">
      <w:pPr>
        <w:pStyle w:val="ad"/>
        <w:snapToGrid w:val="0"/>
        <w:spacing w:line="360" w:lineRule="auto"/>
        <w:ind w:leftChars="0" w:left="1440"/>
        <w:rPr>
          <w:rFonts w:ascii="標楷體" w:eastAsia="標楷體" w:hAnsi="標楷體"/>
        </w:rPr>
      </w:pPr>
      <w:r w:rsidRPr="00497ABA">
        <w:rPr>
          <w:rFonts w:ascii="標楷體" w:eastAsia="標楷體" w:hAnsi="標楷體" w:hint="eastAsia"/>
        </w:rPr>
        <w:t>以雙授權主管之企業客戶且作業流程二階操作一筆即時約定轉帳為範例。</w:t>
      </w:r>
    </w:p>
    <w:p w:rsidR="008C3318" w:rsidRDefault="008C3318" w:rsidP="00BD30E7">
      <w:pPr>
        <w:pStyle w:val="ad"/>
        <w:snapToGrid w:val="0"/>
        <w:spacing w:line="360" w:lineRule="auto"/>
        <w:ind w:leftChars="0" w:left="1440"/>
        <w:rPr>
          <w:rFonts w:ascii="標楷體" w:eastAsia="標楷體" w:hAnsi="標楷體"/>
        </w:rPr>
      </w:pPr>
    </w:p>
    <w:p w:rsidR="008C3318" w:rsidRPr="00497ABA" w:rsidRDefault="008C3318" w:rsidP="00BD30E7">
      <w:pPr>
        <w:pStyle w:val="ad"/>
        <w:snapToGrid w:val="0"/>
        <w:spacing w:line="360" w:lineRule="auto"/>
        <w:ind w:leftChars="0" w:left="1440"/>
        <w:rPr>
          <w:rFonts w:ascii="標楷體" w:eastAsia="標楷體" w:hAnsi="標楷體"/>
          <w:szCs w:val="24"/>
        </w:rPr>
      </w:pPr>
    </w:p>
    <w:p w:rsidR="00953DE3" w:rsidRDefault="00BD30E7" w:rsidP="00BD30E7">
      <w:pPr>
        <w:pStyle w:val="12"/>
        <w:rPr>
          <w:noProof/>
          <w:kern w:val="0"/>
        </w:rPr>
      </w:pPr>
      <w:r>
        <w:rPr>
          <w:rFonts w:hint="eastAsia"/>
          <w:kern w:val="0"/>
        </w:rPr>
        <w:lastRenderedPageBreak/>
        <w:t>登入後，點選</w:t>
      </w:r>
      <w:r>
        <w:rPr>
          <w:rFonts w:hint="eastAsia"/>
          <w:noProof/>
          <w:kern w:val="0"/>
        </w:rPr>
        <w:t>「台幣服務」的「轉帳交易」</w:t>
      </w:r>
      <w:r>
        <w:rPr>
          <w:rFonts w:ascii="標楷體" w:hAnsi="標楷體" w:hint="eastAsia"/>
          <w:noProof/>
          <w:kern w:val="0"/>
        </w:rPr>
        <w:t>－</w:t>
      </w:r>
      <w:r>
        <w:rPr>
          <w:rFonts w:hint="eastAsia"/>
          <w:noProof/>
          <w:kern w:val="0"/>
        </w:rPr>
        <w:t>「單筆轉帳」。</w:t>
      </w:r>
      <w:r w:rsidR="00497ABA">
        <w:rPr>
          <w:rFonts w:hint="eastAsia"/>
          <w:noProof/>
        </w:rPr>
        <w:t>填寫完交易內容後，點選</w:t>
      </w:r>
      <w:r w:rsidR="00497ABA" w:rsidRPr="00035D3C">
        <w:rPr>
          <w:rFonts w:hint="eastAsia"/>
          <w:noProof/>
          <w:bdr w:val="single" w:sz="4" w:space="0" w:color="auto"/>
        </w:rPr>
        <w:t>確</w:t>
      </w:r>
      <w:r w:rsidR="008C3318">
        <w:rPr>
          <w:rFonts w:hint="eastAsia"/>
          <w:noProof/>
          <w:bdr w:val="single" w:sz="4" w:space="0" w:color="auto"/>
        </w:rPr>
        <w:t>認</w:t>
      </w:r>
      <w:r w:rsidR="00497ABA">
        <w:rPr>
          <w:rFonts w:hint="eastAsia"/>
        </w:rPr>
        <w:t>。</w:t>
      </w:r>
    </w:p>
    <w:p w:rsidR="0019711E" w:rsidRDefault="00B30399" w:rsidP="00207414">
      <w:pPr>
        <w:pStyle w:val="12"/>
        <w:rPr>
          <w:noProof/>
          <w:kern w:val="0"/>
        </w:rPr>
      </w:pPr>
      <w:r>
        <w:rPr>
          <w:noProof/>
        </w:rPr>
        <w:drawing>
          <wp:inline distT="0" distB="0" distL="0" distR="0" wp14:anchorId="6EDEBE44" wp14:editId="72361AF4">
            <wp:extent cx="5486400" cy="3924300"/>
            <wp:effectExtent l="0" t="0" r="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5486400" cy="3924300"/>
                    </a:xfrm>
                    <a:prstGeom prst="rect">
                      <a:avLst/>
                    </a:prstGeom>
                  </pic:spPr>
                </pic:pic>
              </a:graphicData>
            </a:graphic>
          </wp:inline>
        </w:drawing>
      </w:r>
    </w:p>
    <w:p w:rsidR="00D22BA1" w:rsidRDefault="00A91301" w:rsidP="00207414">
      <w:pPr>
        <w:pStyle w:val="12"/>
        <w:rPr>
          <w:noProof/>
          <w:kern w:val="0"/>
        </w:rPr>
      </w:pPr>
      <w:r>
        <w:rPr>
          <w:rFonts w:hint="eastAsia"/>
          <w:noProof/>
        </w:rPr>
        <w:t>確認交易內容無誤後，點選</w:t>
      </w:r>
      <w:r w:rsidR="00120CE1">
        <w:rPr>
          <w:rFonts w:hint="eastAsia"/>
          <w:noProof/>
          <w:bdr w:val="single" w:sz="4" w:space="0" w:color="auto"/>
        </w:rPr>
        <w:t>確認</w:t>
      </w:r>
      <w:r>
        <w:rPr>
          <w:rFonts w:hint="eastAsia"/>
          <w:noProof/>
        </w:rPr>
        <w:t>，並確定執行送審作業。</w:t>
      </w:r>
    </w:p>
    <w:p w:rsidR="00D22BA1" w:rsidRDefault="00F9371E" w:rsidP="00207414">
      <w:pPr>
        <w:pStyle w:val="12"/>
        <w:rPr>
          <w:noProof/>
          <w:kern w:val="0"/>
        </w:rPr>
      </w:pPr>
      <w:r>
        <w:rPr>
          <w:noProof/>
        </w:rPr>
        <w:drawing>
          <wp:inline distT="0" distB="0" distL="0" distR="0" wp14:anchorId="20B50432" wp14:editId="5B6EA7E3">
            <wp:extent cx="5486400" cy="4282440"/>
            <wp:effectExtent l="0" t="0" r="0" b="381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486400" cy="4282440"/>
                    </a:xfrm>
                    <a:prstGeom prst="rect">
                      <a:avLst/>
                    </a:prstGeom>
                  </pic:spPr>
                </pic:pic>
              </a:graphicData>
            </a:graphic>
          </wp:inline>
        </w:drawing>
      </w:r>
    </w:p>
    <w:p w:rsidR="00953DE3" w:rsidRDefault="00953DE3" w:rsidP="00207414">
      <w:pPr>
        <w:pStyle w:val="12"/>
        <w:rPr>
          <w:noProof/>
          <w:kern w:val="0"/>
        </w:rPr>
      </w:pPr>
    </w:p>
    <w:p w:rsidR="00953DE3" w:rsidRDefault="00953DE3" w:rsidP="00207414">
      <w:pPr>
        <w:pStyle w:val="12"/>
        <w:rPr>
          <w:noProof/>
          <w:kern w:val="0"/>
        </w:rPr>
      </w:pPr>
    </w:p>
    <w:p w:rsidR="00F9371E" w:rsidRDefault="00F9371E" w:rsidP="00207414">
      <w:pPr>
        <w:pStyle w:val="12"/>
        <w:rPr>
          <w:noProof/>
          <w:kern w:val="0"/>
        </w:rPr>
      </w:pPr>
      <w:r>
        <w:rPr>
          <w:noProof/>
        </w:rPr>
        <w:drawing>
          <wp:inline distT="0" distB="0" distL="0" distR="0" wp14:anchorId="3F2B925F" wp14:editId="059B175D">
            <wp:extent cx="5486400" cy="3229610"/>
            <wp:effectExtent l="0" t="0" r="0" b="889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486400" cy="3229610"/>
                    </a:xfrm>
                    <a:prstGeom prst="rect">
                      <a:avLst/>
                    </a:prstGeom>
                  </pic:spPr>
                </pic:pic>
              </a:graphicData>
            </a:graphic>
          </wp:inline>
        </w:drawing>
      </w:r>
    </w:p>
    <w:p w:rsidR="00D22BA1" w:rsidRDefault="00077E06" w:rsidP="00207414">
      <w:pPr>
        <w:pStyle w:val="12"/>
        <w:rPr>
          <w:noProof/>
          <w:kern w:val="0"/>
        </w:rPr>
      </w:pPr>
      <w:r>
        <w:rPr>
          <w:rFonts w:hint="eastAsia"/>
          <w:noProof/>
        </w:rPr>
        <w:t>畫面導到送審成功頁面。</w:t>
      </w:r>
    </w:p>
    <w:p w:rsidR="00D22BA1" w:rsidRDefault="00F9371E" w:rsidP="00207414">
      <w:pPr>
        <w:pStyle w:val="12"/>
        <w:rPr>
          <w:noProof/>
          <w:kern w:val="0"/>
        </w:rPr>
      </w:pPr>
      <w:r>
        <w:rPr>
          <w:noProof/>
        </w:rPr>
        <w:drawing>
          <wp:inline distT="0" distB="0" distL="0" distR="0" wp14:anchorId="29DBFDE3" wp14:editId="77A7C2A8">
            <wp:extent cx="5486400" cy="4959350"/>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486400" cy="4959350"/>
                    </a:xfrm>
                    <a:prstGeom prst="rect">
                      <a:avLst/>
                    </a:prstGeom>
                  </pic:spPr>
                </pic:pic>
              </a:graphicData>
            </a:graphic>
          </wp:inline>
        </w:drawing>
      </w:r>
    </w:p>
    <w:p w:rsidR="009D0DCB" w:rsidRDefault="009D0DCB" w:rsidP="00207414">
      <w:pPr>
        <w:pStyle w:val="12"/>
        <w:rPr>
          <w:noProof/>
          <w:kern w:val="0"/>
        </w:rPr>
      </w:pPr>
    </w:p>
    <w:p w:rsidR="008C3318" w:rsidRDefault="008C3318" w:rsidP="00207414">
      <w:pPr>
        <w:pStyle w:val="12"/>
        <w:rPr>
          <w:noProof/>
          <w:kern w:val="0"/>
        </w:rPr>
      </w:pPr>
    </w:p>
    <w:p w:rsidR="008C3318" w:rsidRDefault="008C3318" w:rsidP="00207414">
      <w:pPr>
        <w:pStyle w:val="12"/>
        <w:rPr>
          <w:noProof/>
          <w:kern w:val="0"/>
        </w:rPr>
      </w:pPr>
    </w:p>
    <w:p w:rsidR="00953DE3" w:rsidRDefault="00953DE3" w:rsidP="00207414">
      <w:pPr>
        <w:pStyle w:val="12"/>
        <w:rPr>
          <w:noProof/>
          <w:kern w:val="0"/>
        </w:rPr>
      </w:pPr>
    </w:p>
    <w:p w:rsidR="00D22BA1" w:rsidRDefault="00B30399" w:rsidP="00207414">
      <w:pPr>
        <w:pStyle w:val="12"/>
        <w:rPr>
          <w:noProof/>
          <w:kern w:val="0"/>
        </w:rPr>
      </w:pPr>
      <w:r>
        <w:rPr>
          <w:rFonts w:hint="eastAsia"/>
        </w:rPr>
        <w:t>再由另一位企業戶授權主管進入</w:t>
      </w:r>
      <w:r w:rsidR="00D53D58">
        <w:rPr>
          <w:rFonts w:hint="eastAsia"/>
          <w:bdr w:val="single" w:sz="4" w:space="0" w:color="auto"/>
        </w:rPr>
        <w:t>待辦事項</w:t>
      </w:r>
      <w:r w:rsidR="00DB66A8">
        <w:rPr>
          <w:rFonts w:hint="eastAsia"/>
        </w:rPr>
        <w:t>頁籤中，</w:t>
      </w:r>
      <w:r w:rsidR="00D53D58">
        <w:rPr>
          <w:rFonts w:hint="eastAsia"/>
        </w:rPr>
        <w:t>項目</w:t>
      </w:r>
      <w:r w:rsidR="00D53D58">
        <w:rPr>
          <w:rFonts w:ascii="標楷體" w:hAnsi="標楷體" w:hint="eastAsia"/>
        </w:rPr>
        <w:t>：</w:t>
      </w:r>
      <w:r w:rsidR="00D53D58">
        <w:rPr>
          <w:rFonts w:hint="eastAsia"/>
        </w:rPr>
        <w:t>單筆</w:t>
      </w:r>
      <w:r w:rsidR="00AA6866">
        <w:rPr>
          <w:rFonts w:hint="eastAsia"/>
        </w:rPr>
        <w:t>轉帳</w:t>
      </w:r>
      <w:r w:rsidR="00AA6866">
        <w:rPr>
          <w:rFonts w:ascii="標楷體" w:hAnsi="標楷體" w:hint="eastAsia"/>
        </w:rPr>
        <w:t>，</w:t>
      </w:r>
      <w:r w:rsidR="00DB66A8">
        <w:rPr>
          <w:rFonts w:hint="eastAsia"/>
        </w:rPr>
        <w:t>點選</w:t>
      </w:r>
      <w:r w:rsidR="00DB66A8">
        <w:rPr>
          <w:rFonts w:hint="eastAsia"/>
          <w:bdr w:val="single" w:sz="4" w:space="0" w:color="auto"/>
        </w:rPr>
        <w:t>放行筆數</w:t>
      </w:r>
      <w:r w:rsidR="00DB66A8" w:rsidRPr="008C3318">
        <w:rPr>
          <w:rFonts w:hint="eastAsia"/>
        </w:rPr>
        <w:t>超連結</w:t>
      </w:r>
      <w:r w:rsidR="00DB66A8">
        <w:rPr>
          <w:rFonts w:ascii="標楷體" w:hAnsi="標楷體" w:hint="eastAsia"/>
        </w:rPr>
        <w:t>。</w:t>
      </w:r>
    </w:p>
    <w:p w:rsidR="00D22BA1" w:rsidRDefault="00D53D58" w:rsidP="00207414">
      <w:pPr>
        <w:pStyle w:val="12"/>
        <w:rPr>
          <w:noProof/>
          <w:kern w:val="0"/>
        </w:rPr>
      </w:pPr>
      <w:r>
        <w:rPr>
          <w:noProof/>
        </w:rPr>
        <w:drawing>
          <wp:inline distT="0" distB="0" distL="0" distR="0" wp14:anchorId="79E39506" wp14:editId="2AD8F9E6">
            <wp:extent cx="5484711" cy="2679774"/>
            <wp:effectExtent l="0" t="0" r="1905" b="635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486400" cy="2680599"/>
                    </a:xfrm>
                    <a:prstGeom prst="rect">
                      <a:avLst/>
                    </a:prstGeom>
                  </pic:spPr>
                </pic:pic>
              </a:graphicData>
            </a:graphic>
          </wp:inline>
        </w:drawing>
      </w:r>
    </w:p>
    <w:p w:rsidR="00D22BA1" w:rsidRPr="00AA6866" w:rsidRDefault="00AA6866" w:rsidP="00AA6866">
      <w:pPr>
        <w:pStyle w:val="12"/>
        <w:rPr>
          <w:noProof/>
          <w:kern w:val="0"/>
        </w:rPr>
      </w:pPr>
      <w:r>
        <w:rPr>
          <w:rFonts w:hint="eastAsia"/>
          <w:noProof/>
          <w:kern w:val="0"/>
        </w:rPr>
        <w:t>畫面顯示單筆轉帳所有待放行的資料</w:t>
      </w:r>
      <w:r>
        <w:rPr>
          <w:rFonts w:ascii="標楷體" w:hAnsi="標楷體" w:hint="eastAsia"/>
          <w:noProof/>
          <w:kern w:val="0"/>
        </w:rPr>
        <w:t>，</w:t>
      </w:r>
      <w:r w:rsidR="00DB66A8">
        <w:rPr>
          <w:rFonts w:hint="eastAsia"/>
          <w:noProof/>
          <w:kern w:val="0"/>
        </w:rPr>
        <w:t>點選欲放行的交易</w:t>
      </w:r>
      <w:r w:rsidR="00DB66A8">
        <w:rPr>
          <w:rFonts w:hint="eastAsia"/>
        </w:rPr>
        <w:t>，點擊</w:t>
      </w:r>
      <w:r w:rsidR="00DB66A8" w:rsidRPr="00C32F26">
        <w:rPr>
          <w:rFonts w:hint="eastAsia"/>
          <w:bdr w:val="single" w:sz="4" w:space="0" w:color="auto"/>
        </w:rPr>
        <w:t>放行</w:t>
      </w:r>
      <w:r>
        <w:rPr>
          <w:rFonts w:ascii="標楷體" w:hAnsi="標楷體" w:hint="eastAsia"/>
        </w:rPr>
        <w:t>。</w:t>
      </w:r>
    </w:p>
    <w:p w:rsidR="00D22BA1" w:rsidRDefault="00DB66A8" w:rsidP="00207414">
      <w:pPr>
        <w:pStyle w:val="12"/>
        <w:rPr>
          <w:noProof/>
          <w:kern w:val="0"/>
        </w:rPr>
      </w:pPr>
      <w:r>
        <w:rPr>
          <w:noProof/>
        </w:rPr>
        <w:drawing>
          <wp:inline distT="0" distB="0" distL="0" distR="0" wp14:anchorId="60F7A3A0" wp14:editId="174D1E60">
            <wp:extent cx="5486400" cy="2526493"/>
            <wp:effectExtent l="0" t="0" r="0" b="762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486400" cy="2526493"/>
                    </a:xfrm>
                    <a:prstGeom prst="rect">
                      <a:avLst/>
                    </a:prstGeom>
                  </pic:spPr>
                </pic:pic>
              </a:graphicData>
            </a:graphic>
          </wp:inline>
        </w:drawing>
      </w:r>
    </w:p>
    <w:p w:rsidR="007A4E60" w:rsidRDefault="007A4E60" w:rsidP="00207414">
      <w:pPr>
        <w:pStyle w:val="12"/>
        <w:rPr>
          <w:noProof/>
          <w:kern w:val="0"/>
        </w:rPr>
      </w:pPr>
      <w:r w:rsidRPr="007A4E60">
        <w:rPr>
          <w:rFonts w:hint="eastAsia"/>
          <w:noProof/>
          <w:kern w:val="0"/>
        </w:rPr>
        <w:t>確認交易內容後，點擊</w:t>
      </w:r>
      <w:r w:rsidRPr="007A4E60">
        <w:rPr>
          <w:rFonts w:hint="eastAsia"/>
          <w:noProof/>
          <w:kern w:val="0"/>
          <w:bdr w:val="single" w:sz="4" w:space="0" w:color="auto"/>
        </w:rPr>
        <w:t>審核</w:t>
      </w:r>
      <w:r w:rsidRPr="007A4E60">
        <w:rPr>
          <w:rFonts w:hint="eastAsia"/>
          <w:noProof/>
          <w:kern w:val="0"/>
        </w:rPr>
        <w:t>，並依照畫面指示動作，輸入驗證碼及</w:t>
      </w:r>
      <w:r w:rsidRPr="007A4E60">
        <w:rPr>
          <w:rFonts w:hint="eastAsia"/>
          <w:noProof/>
          <w:kern w:val="0"/>
        </w:rPr>
        <w:t>Etoken</w:t>
      </w:r>
      <w:r w:rsidRPr="007A4E60">
        <w:rPr>
          <w:rFonts w:hint="eastAsia"/>
          <w:noProof/>
          <w:kern w:val="0"/>
        </w:rPr>
        <w:t>安控密碼，確定執行放行作業。</w:t>
      </w:r>
    </w:p>
    <w:p w:rsidR="008278F4" w:rsidRDefault="008278F4" w:rsidP="00207414">
      <w:pPr>
        <w:pStyle w:val="12"/>
        <w:rPr>
          <w:noProof/>
          <w:kern w:val="0"/>
        </w:rPr>
      </w:pPr>
      <w:r>
        <w:rPr>
          <w:noProof/>
        </w:rPr>
        <w:lastRenderedPageBreak/>
        <w:drawing>
          <wp:inline distT="0" distB="0" distL="0" distR="0" wp14:anchorId="0492F5E9" wp14:editId="14F0A57E">
            <wp:extent cx="5486398" cy="2648060"/>
            <wp:effectExtent l="0" t="0" r="635" b="0"/>
            <wp:docPr id="344" name="圖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486400" cy="2648061"/>
                    </a:xfrm>
                    <a:prstGeom prst="rect">
                      <a:avLst/>
                    </a:prstGeom>
                  </pic:spPr>
                </pic:pic>
              </a:graphicData>
            </a:graphic>
          </wp:inline>
        </w:drawing>
      </w:r>
    </w:p>
    <w:p w:rsidR="00DB66A8" w:rsidRDefault="009B3532" w:rsidP="00207414">
      <w:pPr>
        <w:pStyle w:val="12"/>
        <w:rPr>
          <w:noProof/>
          <w:kern w:val="0"/>
        </w:rPr>
      </w:pPr>
      <w:r>
        <w:rPr>
          <w:noProof/>
        </w:rPr>
        <w:drawing>
          <wp:inline distT="0" distB="0" distL="0" distR="0" wp14:anchorId="6F098EF0" wp14:editId="5CBD87EB">
            <wp:extent cx="5486187" cy="2235788"/>
            <wp:effectExtent l="19050" t="19050" r="19685" b="12700"/>
            <wp:docPr id="345" name="圖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486400" cy="2235875"/>
                    </a:xfrm>
                    <a:prstGeom prst="rect">
                      <a:avLst/>
                    </a:prstGeom>
                    <a:ln>
                      <a:solidFill>
                        <a:srgbClr val="92D050"/>
                      </a:solidFill>
                    </a:ln>
                  </pic:spPr>
                </pic:pic>
              </a:graphicData>
            </a:graphic>
          </wp:inline>
        </w:drawing>
      </w:r>
    </w:p>
    <w:p w:rsidR="009603A7" w:rsidRDefault="009B3532" w:rsidP="00207414">
      <w:pPr>
        <w:pStyle w:val="12"/>
        <w:rPr>
          <w:noProof/>
          <w:kern w:val="0"/>
        </w:rPr>
      </w:pPr>
      <w:r>
        <w:rPr>
          <w:noProof/>
        </w:rPr>
        <w:drawing>
          <wp:inline distT="0" distB="0" distL="0" distR="0" wp14:anchorId="6E143070" wp14:editId="17933260">
            <wp:extent cx="5486400" cy="2521206"/>
            <wp:effectExtent l="19050" t="19050" r="19050" b="12700"/>
            <wp:docPr id="346" name="圖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486400" cy="2521206"/>
                    </a:xfrm>
                    <a:prstGeom prst="rect">
                      <a:avLst/>
                    </a:prstGeom>
                    <a:ln>
                      <a:solidFill>
                        <a:srgbClr val="92D050"/>
                      </a:solidFill>
                    </a:ln>
                  </pic:spPr>
                </pic:pic>
              </a:graphicData>
            </a:graphic>
          </wp:inline>
        </w:drawing>
      </w:r>
    </w:p>
    <w:p w:rsidR="0004335B" w:rsidRDefault="0004335B" w:rsidP="00207414">
      <w:pPr>
        <w:pStyle w:val="12"/>
        <w:rPr>
          <w:noProof/>
          <w:kern w:val="0"/>
        </w:rPr>
      </w:pPr>
      <w:r>
        <w:rPr>
          <w:noProof/>
        </w:rPr>
        <w:lastRenderedPageBreak/>
        <w:drawing>
          <wp:inline distT="0" distB="0" distL="0" distR="0" wp14:anchorId="05003FC1" wp14:editId="759A8F66">
            <wp:extent cx="5486400" cy="3071495"/>
            <wp:effectExtent l="0" t="0" r="0" b="0"/>
            <wp:docPr id="347" name="圖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486400" cy="3071495"/>
                    </a:xfrm>
                    <a:prstGeom prst="rect">
                      <a:avLst/>
                    </a:prstGeom>
                  </pic:spPr>
                </pic:pic>
              </a:graphicData>
            </a:graphic>
          </wp:inline>
        </w:drawing>
      </w:r>
    </w:p>
    <w:p w:rsidR="008C3318" w:rsidRDefault="008C3318" w:rsidP="00207414">
      <w:pPr>
        <w:pStyle w:val="12"/>
        <w:rPr>
          <w:noProof/>
          <w:kern w:val="0"/>
        </w:rPr>
      </w:pPr>
    </w:p>
    <w:p w:rsidR="008C3318" w:rsidRDefault="008C3318" w:rsidP="00207414">
      <w:pPr>
        <w:pStyle w:val="12"/>
        <w:rPr>
          <w:noProof/>
          <w:kern w:val="0"/>
        </w:rPr>
      </w:pPr>
    </w:p>
    <w:p w:rsidR="008C3318" w:rsidRDefault="008C3318" w:rsidP="00207414">
      <w:pPr>
        <w:pStyle w:val="12"/>
        <w:rPr>
          <w:noProof/>
          <w:kern w:val="0"/>
        </w:rPr>
      </w:pPr>
    </w:p>
    <w:p w:rsidR="0065494F" w:rsidRDefault="0065494F" w:rsidP="00207414">
      <w:pPr>
        <w:pStyle w:val="12"/>
        <w:rPr>
          <w:noProof/>
          <w:kern w:val="0"/>
        </w:rPr>
      </w:pPr>
    </w:p>
    <w:p w:rsidR="0065494F" w:rsidRDefault="0065494F" w:rsidP="00207414">
      <w:pPr>
        <w:pStyle w:val="12"/>
        <w:rPr>
          <w:noProof/>
          <w:kern w:val="0"/>
        </w:rPr>
      </w:pPr>
    </w:p>
    <w:p w:rsidR="008C3318" w:rsidRDefault="008C3318" w:rsidP="00207414">
      <w:pPr>
        <w:pStyle w:val="12"/>
        <w:rPr>
          <w:noProof/>
          <w:kern w:val="0"/>
        </w:rPr>
      </w:pPr>
    </w:p>
    <w:p w:rsidR="0019711E" w:rsidRDefault="00B30399" w:rsidP="00207414">
      <w:pPr>
        <w:pStyle w:val="12"/>
        <w:rPr>
          <w:noProof/>
        </w:rPr>
      </w:pPr>
      <w:r>
        <w:rPr>
          <w:rFonts w:hint="eastAsia"/>
          <w:noProof/>
        </w:rPr>
        <w:t>畫面導到放行成功頁面。</w:t>
      </w:r>
    </w:p>
    <w:p w:rsidR="00E60500" w:rsidRDefault="00C16A97" w:rsidP="00207414">
      <w:pPr>
        <w:pStyle w:val="12"/>
        <w:rPr>
          <w:noProof/>
          <w:kern w:val="0"/>
        </w:rPr>
      </w:pPr>
      <w:r>
        <w:rPr>
          <w:noProof/>
        </w:rPr>
        <w:drawing>
          <wp:inline distT="0" distB="0" distL="0" distR="0" wp14:anchorId="457C366A" wp14:editId="49404BCF">
            <wp:extent cx="5486400" cy="2908935"/>
            <wp:effectExtent l="0" t="0" r="0" b="5715"/>
            <wp:docPr id="381" name="圖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486400" cy="2908935"/>
                    </a:xfrm>
                    <a:prstGeom prst="rect">
                      <a:avLst/>
                    </a:prstGeom>
                  </pic:spPr>
                </pic:pic>
              </a:graphicData>
            </a:graphic>
          </wp:inline>
        </w:drawing>
      </w:r>
    </w:p>
    <w:p w:rsidR="00953DE3" w:rsidRDefault="00953DE3" w:rsidP="00207414">
      <w:pPr>
        <w:pStyle w:val="12"/>
        <w:rPr>
          <w:noProof/>
          <w:kern w:val="0"/>
        </w:rPr>
      </w:pPr>
    </w:p>
    <w:p w:rsidR="0019711E" w:rsidRDefault="00C16A97" w:rsidP="00207414">
      <w:pPr>
        <w:pStyle w:val="12"/>
      </w:pPr>
      <w:r>
        <w:rPr>
          <w:noProof/>
        </w:rPr>
        <w:lastRenderedPageBreak/>
        <w:drawing>
          <wp:inline distT="0" distB="0" distL="0" distR="0" wp14:anchorId="42A93318" wp14:editId="7019F2F6">
            <wp:extent cx="5486400" cy="5165725"/>
            <wp:effectExtent l="0" t="0" r="0" b="0"/>
            <wp:docPr id="382" name="圖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486400" cy="5165725"/>
                    </a:xfrm>
                    <a:prstGeom prst="rect">
                      <a:avLst/>
                    </a:prstGeom>
                  </pic:spPr>
                </pic:pic>
              </a:graphicData>
            </a:graphic>
          </wp:inline>
        </w:drawing>
      </w:r>
    </w:p>
    <w:p w:rsidR="008C3318" w:rsidRDefault="008C3318" w:rsidP="00207414">
      <w:pPr>
        <w:pStyle w:val="12"/>
      </w:pPr>
    </w:p>
    <w:p w:rsidR="008C3318" w:rsidRDefault="008C3318" w:rsidP="00207414">
      <w:pPr>
        <w:pStyle w:val="12"/>
      </w:pPr>
    </w:p>
    <w:p w:rsidR="008C3318" w:rsidRDefault="008C3318" w:rsidP="00207414">
      <w:pPr>
        <w:pStyle w:val="12"/>
      </w:pPr>
    </w:p>
    <w:p w:rsidR="00BD30E7" w:rsidRDefault="00863497" w:rsidP="00BD30E7">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4" w:name="_Toc450929826"/>
      <w:r>
        <w:rPr>
          <w:rFonts w:ascii="Times New Roman" w:eastAsia="標楷體" w:hAnsi="Times New Roman" w:hint="eastAsia"/>
          <w:sz w:val="28"/>
          <w:szCs w:val="28"/>
        </w:rPr>
        <w:t>整批</w:t>
      </w:r>
      <w:r w:rsidR="00BD30E7">
        <w:rPr>
          <w:rFonts w:ascii="Times New Roman" w:eastAsia="標楷體" w:hAnsi="Times New Roman" w:hint="eastAsia"/>
          <w:sz w:val="28"/>
          <w:szCs w:val="28"/>
        </w:rPr>
        <w:t>轉帳</w:t>
      </w:r>
      <w:bookmarkEnd w:id="4"/>
    </w:p>
    <w:p w:rsidR="00BD30E7" w:rsidRDefault="00BD30E7" w:rsidP="00BD30E7">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BD30E7" w:rsidRDefault="009674F2" w:rsidP="00BD30E7">
      <w:pPr>
        <w:pStyle w:val="12"/>
        <w:rPr>
          <w:kern w:val="0"/>
        </w:rPr>
      </w:pPr>
      <w:r>
        <w:rPr>
          <w:rFonts w:hint="eastAsia"/>
          <w:kern w:val="0"/>
        </w:rPr>
        <w:t>提供客戶依</w:t>
      </w:r>
      <w:r w:rsidR="00795F27">
        <w:rPr>
          <w:rFonts w:ascii="標楷體" w:hAnsi="標楷體" w:hint="eastAsia"/>
          <w:kern w:val="0"/>
        </w:rPr>
        <w:t>「</w:t>
      </w:r>
      <w:r w:rsidR="00795F27">
        <w:rPr>
          <w:rFonts w:hint="eastAsia"/>
          <w:kern w:val="0"/>
        </w:rPr>
        <w:t>檔案匯入格式設定</w:t>
      </w:r>
      <w:r w:rsidR="00795F27">
        <w:rPr>
          <w:rFonts w:ascii="標楷體" w:hAnsi="標楷體" w:hint="eastAsia"/>
          <w:kern w:val="0"/>
        </w:rPr>
        <w:t>」</w:t>
      </w:r>
      <w:r w:rsidR="00795F27">
        <w:rPr>
          <w:rFonts w:hint="eastAsia"/>
          <w:kern w:val="0"/>
        </w:rPr>
        <w:t>功能的</w:t>
      </w:r>
      <w:r>
        <w:rPr>
          <w:rFonts w:hint="eastAsia"/>
          <w:kern w:val="0"/>
        </w:rPr>
        <w:t>預設或自行</w:t>
      </w:r>
      <w:r w:rsidR="000567E6">
        <w:rPr>
          <w:rFonts w:hint="eastAsia"/>
          <w:kern w:val="0"/>
        </w:rPr>
        <w:t>設定的</w:t>
      </w:r>
      <w:r w:rsidR="00795F27">
        <w:rPr>
          <w:rFonts w:hint="eastAsia"/>
          <w:kern w:val="0"/>
        </w:rPr>
        <w:t>上傳</w:t>
      </w:r>
      <w:r>
        <w:rPr>
          <w:rFonts w:hint="eastAsia"/>
          <w:kern w:val="0"/>
        </w:rPr>
        <w:t>檔案格式進行上傳整批轉帳交易</w:t>
      </w:r>
      <w:r>
        <w:rPr>
          <w:rFonts w:ascii="標楷體" w:hAnsi="標楷體" w:hint="eastAsia"/>
          <w:kern w:val="0"/>
        </w:rPr>
        <w:t>，</w:t>
      </w:r>
      <w:r>
        <w:rPr>
          <w:rFonts w:hint="eastAsia"/>
          <w:kern w:val="0"/>
        </w:rPr>
        <w:t>客戶可於本交易功能中執行預約的自行或跨行交易</w:t>
      </w:r>
      <w:r>
        <w:rPr>
          <w:rFonts w:ascii="標楷體" w:hAnsi="標楷體" w:hint="eastAsia"/>
          <w:kern w:val="0"/>
        </w:rPr>
        <w:t>；</w:t>
      </w:r>
      <w:r>
        <w:rPr>
          <w:rFonts w:hint="eastAsia"/>
          <w:kern w:val="0"/>
        </w:rPr>
        <w:t>整批交易轉帳筆數上限為</w:t>
      </w:r>
      <w:r>
        <w:rPr>
          <w:rFonts w:hint="eastAsia"/>
          <w:kern w:val="0"/>
        </w:rPr>
        <w:t>100</w:t>
      </w:r>
      <w:r>
        <w:rPr>
          <w:rFonts w:hint="eastAsia"/>
          <w:kern w:val="0"/>
        </w:rPr>
        <w:t>筆</w:t>
      </w:r>
      <w:r w:rsidR="001F1777">
        <w:rPr>
          <w:rFonts w:ascii="標楷體" w:hAnsi="標楷體" w:hint="eastAsia"/>
          <w:kern w:val="0"/>
        </w:rPr>
        <w:t>，</w:t>
      </w:r>
      <w:r w:rsidR="001F1777">
        <w:rPr>
          <w:rFonts w:ascii="標楷體" w:hAnsi="標楷體" w:hint="eastAsia"/>
        </w:rPr>
        <w:t>預約交易提供一年內期間</w:t>
      </w:r>
      <w:r>
        <w:rPr>
          <w:rFonts w:ascii="標楷體" w:hAnsi="標楷體" w:hint="eastAsia"/>
          <w:kern w:val="0"/>
        </w:rPr>
        <w:t>。</w:t>
      </w:r>
      <w:r w:rsidR="00FC1BE1">
        <w:rPr>
          <w:rFonts w:ascii="標楷體" w:hAnsi="標楷體" w:hint="eastAsia"/>
          <w:kern w:val="0"/>
        </w:rPr>
        <w:t>若付款日期為非營業日則會延至下一營業日執行付款。</w:t>
      </w:r>
    </w:p>
    <w:p w:rsidR="00D17DCD" w:rsidRDefault="009674F2" w:rsidP="00D17DCD">
      <w:pPr>
        <w:pStyle w:val="12"/>
      </w:pPr>
      <w:r>
        <w:rPr>
          <w:rFonts w:hint="eastAsia"/>
        </w:rPr>
        <w:t>企業戶使用轉帳功能時，若套用的作業流程為一階，則直接執行即可；若為二階以上，則需要由最後的放行人員放行。</w:t>
      </w:r>
    </w:p>
    <w:p w:rsidR="00BD30E7" w:rsidRDefault="00BD30E7" w:rsidP="008C3318">
      <w:pPr>
        <w:pStyle w:val="12"/>
        <w:numPr>
          <w:ilvl w:val="0"/>
          <w:numId w:val="14"/>
        </w:numPr>
        <w:rPr>
          <w:sz w:val="28"/>
          <w:szCs w:val="28"/>
        </w:rPr>
      </w:pPr>
      <w:r>
        <w:rPr>
          <w:rFonts w:hint="eastAsia"/>
          <w:sz w:val="28"/>
          <w:szCs w:val="28"/>
        </w:rPr>
        <w:t>操作畫面</w:t>
      </w:r>
    </w:p>
    <w:p w:rsidR="00BD30E7" w:rsidRPr="00AB7282" w:rsidRDefault="00AB7282" w:rsidP="00BD30E7">
      <w:pPr>
        <w:pStyle w:val="ad"/>
        <w:snapToGrid w:val="0"/>
        <w:spacing w:line="360" w:lineRule="auto"/>
        <w:ind w:leftChars="0" w:left="1440"/>
        <w:rPr>
          <w:rFonts w:ascii="標楷體" w:eastAsia="標楷體" w:hAnsi="標楷體"/>
          <w:szCs w:val="24"/>
        </w:rPr>
      </w:pPr>
      <w:r w:rsidRPr="00AB7282">
        <w:rPr>
          <w:rFonts w:ascii="標楷體" w:eastAsia="標楷體" w:hAnsi="標楷體" w:hint="eastAsia"/>
        </w:rPr>
        <w:t>以雙授權主管之企業客戶且作業流程二階操作</w:t>
      </w:r>
      <w:r w:rsidR="00C27ED6">
        <w:rPr>
          <w:rFonts w:ascii="標楷體" w:eastAsia="標楷體" w:hAnsi="標楷體" w:hint="eastAsia"/>
        </w:rPr>
        <w:t>上傳預設</w:t>
      </w:r>
      <w:r>
        <w:rPr>
          <w:rFonts w:ascii="標楷體" w:eastAsia="標楷體" w:hAnsi="標楷體" w:hint="eastAsia"/>
        </w:rPr>
        <w:t>整批</w:t>
      </w:r>
      <w:r w:rsidRPr="00AB7282">
        <w:rPr>
          <w:rFonts w:ascii="標楷體" w:eastAsia="標楷體" w:hAnsi="標楷體" w:hint="eastAsia"/>
        </w:rPr>
        <w:t>轉帳為範例。</w:t>
      </w:r>
    </w:p>
    <w:p w:rsidR="007A4E60" w:rsidRDefault="00BD30E7" w:rsidP="00BD30E7">
      <w:pPr>
        <w:pStyle w:val="12"/>
        <w:rPr>
          <w:noProof/>
          <w:kern w:val="0"/>
        </w:rPr>
      </w:pPr>
      <w:r>
        <w:rPr>
          <w:rFonts w:hint="eastAsia"/>
          <w:kern w:val="0"/>
        </w:rPr>
        <w:t>客戶登入後，點選</w:t>
      </w:r>
      <w:r>
        <w:rPr>
          <w:rFonts w:hint="eastAsia"/>
          <w:noProof/>
          <w:kern w:val="0"/>
        </w:rPr>
        <w:t>「台幣服務」的「轉帳交易」</w:t>
      </w:r>
      <w:r>
        <w:rPr>
          <w:rFonts w:ascii="標楷體" w:hAnsi="標楷體" w:hint="eastAsia"/>
          <w:noProof/>
          <w:kern w:val="0"/>
        </w:rPr>
        <w:t>－</w:t>
      </w:r>
      <w:r>
        <w:rPr>
          <w:rFonts w:hint="eastAsia"/>
          <w:noProof/>
          <w:kern w:val="0"/>
        </w:rPr>
        <w:t>「</w:t>
      </w:r>
      <w:r w:rsidR="00863497">
        <w:rPr>
          <w:rFonts w:hint="eastAsia"/>
          <w:noProof/>
          <w:kern w:val="0"/>
        </w:rPr>
        <w:t>整批</w:t>
      </w:r>
      <w:r>
        <w:rPr>
          <w:rFonts w:hint="eastAsia"/>
          <w:noProof/>
          <w:kern w:val="0"/>
        </w:rPr>
        <w:t>轉帳」。</w:t>
      </w:r>
    </w:p>
    <w:p w:rsidR="00BD30E7" w:rsidRDefault="00CB08A0" w:rsidP="00BD30E7">
      <w:pPr>
        <w:pStyle w:val="12"/>
        <w:rPr>
          <w:noProof/>
          <w:kern w:val="0"/>
        </w:rPr>
      </w:pPr>
      <w:r>
        <w:rPr>
          <w:rFonts w:hint="eastAsia"/>
          <w:noProof/>
          <w:kern w:val="0"/>
        </w:rPr>
        <w:t>選擇扣款帳號</w:t>
      </w:r>
      <w:r>
        <w:rPr>
          <w:rFonts w:ascii="標楷體" w:hAnsi="標楷體" w:hint="eastAsia"/>
          <w:noProof/>
          <w:kern w:val="0"/>
        </w:rPr>
        <w:t>、</w:t>
      </w:r>
      <w:r>
        <w:rPr>
          <w:rFonts w:hint="eastAsia"/>
          <w:noProof/>
          <w:kern w:val="0"/>
        </w:rPr>
        <w:t>預計付款日期及上傳的檔案後</w:t>
      </w:r>
      <w:r>
        <w:rPr>
          <w:rFonts w:hint="eastAsia"/>
          <w:noProof/>
        </w:rPr>
        <w:t>，點選</w:t>
      </w:r>
      <w:r w:rsidRPr="00035D3C">
        <w:rPr>
          <w:rFonts w:hint="eastAsia"/>
          <w:noProof/>
          <w:bdr w:val="single" w:sz="4" w:space="0" w:color="auto"/>
        </w:rPr>
        <w:t>確</w:t>
      </w:r>
      <w:r>
        <w:rPr>
          <w:rFonts w:hint="eastAsia"/>
          <w:noProof/>
          <w:bdr w:val="single" w:sz="4" w:space="0" w:color="auto"/>
        </w:rPr>
        <w:t>認</w:t>
      </w:r>
      <w:r>
        <w:rPr>
          <w:rFonts w:hint="eastAsia"/>
        </w:rPr>
        <w:t>。</w:t>
      </w:r>
    </w:p>
    <w:p w:rsidR="00BD30E7" w:rsidRDefault="00510230" w:rsidP="00BD30E7">
      <w:pPr>
        <w:pStyle w:val="12"/>
        <w:rPr>
          <w:noProof/>
          <w:kern w:val="0"/>
        </w:rPr>
      </w:pPr>
      <w:r>
        <w:rPr>
          <w:noProof/>
        </w:rPr>
        <w:lastRenderedPageBreak/>
        <mc:AlternateContent>
          <mc:Choice Requires="wps">
            <w:drawing>
              <wp:anchor distT="0" distB="0" distL="114300" distR="114300" simplePos="0" relativeHeight="251682816" behindDoc="0" locked="0" layoutInCell="1" allowOverlap="1" wp14:anchorId="2E8AC001" wp14:editId="1BF4AAC6">
                <wp:simplePos x="0" y="0"/>
                <wp:positionH relativeFrom="column">
                  <wp:posOffset>3152634</wp:posOffset>
                </wp:positionH>
                <wp:positionV relativeFrom="paragraph">
                  <wp:posOffset>47767</wp:posOffset>
                </wp:positionV>
                <wp:extent cx="327546" cy="300251"/>
                <wp:effectExtent l="0" t="0" r="15875" b="24130"/>
                <wp:wrapNone/>
                <wp:docPr id="147" name="矩形 147"/>
                <wp:cNvGraphicFramePr/>
                <a:graphic xmlns:a="http://schemas.openxmlformats.org/drawingml/2006/main">
                  <a:graphicData uri="http://schemas.microsoft.com/office/word/2010/wordprocessingShape">
                    <wps:wsp>
                      <wps:cNvSpPr/>
                      <wps:spPr>
                        <a:xfrm>
                          <a:off x="0" y="0"/>
                          <a:ext cx="327546" cy="3002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7" o:spid="_x0000_s1026" style="position:absolute;margin-left:248.25pt;margin-top:3.75pt;width:25.8pt;height:2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680768" behindDoc="0" locked="0" layoutInCell="1" allowOverlap="1" wp14:anchorId="1448418D" wp14:editId="33078CF9">
                <wp:simplePos x="0" y="0"/>
                <wp:positionH relativeFrom="column">
                  <wp:posOffset>1011792</wp:posOffset>
                </wp:positionH>
                <wp:positionV relativeFrom="paragraph">
                  <wp:posOffset>874016</wp:posOffset>
                </wp:positionV>
                <wp:extent cx="464024" cy="136478"/>
                <wp:effectExtent l="0" t="0" r="12700" b="16510"/>
                <wp:wrapNone/>
                <wp:docPr id="146" name="矩形 146"/>
                <wp:cNvGraphicFramePr/>
                <a:graphic xmlns:a="http://schemas.openxmlformats.org/drawingml/2006/main">
                  <a:graphicData uri="http://schemas.microsoft.com/office/word/2010/wordprocessingShape">
                    <wps:wsp>
                      <wps:cNvSpPr/>
                      <wps:spPr>
                        <a:xfrm>
                          <a:off x="0" y="0"/>
                          <a:ext cx="464024" cy="1364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6" o:spid="_x0000_s1026" style="position:absolute;margin-left:79.65pt;margin-top:68.8pt;width:36.55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" filled="f" strokecolor="red" strokeweight="1pt"/>
            </w:pict>
          </mc:Fallback>
        </mc:AlternateContent>
      </w:r>
      <w:r w:rsidR="00CC225C">
        <w:rPr>
          <w:noProof/>
        </w:rPr>
        <mc:AlternateContent>
          <mc:Choice Requires="wps">
            <w:drawing>
              <wp:anchor distT="0" distB="0" distL="114300" distR="114300" simplePos="0" relativeHeight="251678720" behindDoc="0" locked="0" layoutInCell="1" allowOverlap="1" wp14:anchorId="43B802A0" wp14:editId="0549899F">
                <wp:simplePos x="0" y="0"/>
                <wp:positionH relativeFrom="column">
                  <wp:posOffset>3828197</wp:posOffset>
                </wp:positionH>
                <wp:positionV relativeFrom="paragraph">
                  <wp:posOffset>1458994</wp:posOffset>
                </wp:positionV>
                <wp:extent cx="464024" cy="136478"/>
                <wp:effectExtent l="0" t="0" r="12700" b="16510"/>
                <wp:wrapNone/>
                <wp:docPr id="145" name="矩形 145"/>
                <wp:cNvGraphicFramePr/>
                <a:graphic xmlns:a="http://schemas.openxmlformats.org/drawingml/2006/main">
                  <a:graphicData uri="http://schemas.microsoft.com/office/word/2010/wordprocessingShape">
                    <wps:wsp>
                      <wps:cNvSpPr/>
                      <wps:spPr>
                        <a:xfrm>
                          <a:off x="0" y="0"/>
                          <a:ext cx="464024" cy="1364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5" o:spid="_x0000_s1026" style="position:absolute;margin-left:301.45pt;margin-top:114.9pt;width:36.55pt;height:1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" filled="f" strokecolor="red" strokeweight="1pt"/>
            </w:pict>
          </mc:Fallback>
        </mc:AlternateContent>
      </w:r>
      <w:r w:rsidR="00CC225C">
        <w:rPr>
          <w:noProof/>
        </w:rPr>
        <mc:AlternateContent>
          <mc:Choice Requires="wps">
            <w:drawing>
              <wp:anchor distT="0" distB="0" distL="114300" distR="114300" simplePos="0" relativeHeight="251676672" behindDoc="0" locked="0" layoutInCell="1" allowOverlap="1" wp14:anchorId="713155E7" wp14:editId="0CB96127">
                <wp:simplePos x="0" y="0"/>
                <wp:positionH relativeFrom="column">
                  <wp:posOffset>2197290</wp:posOffset>
                </wp:positionH>
                <wp:positionV relativeFrom="paragraph">
                  <wp:posOffset>742486</wp:posOffset>
                </wp:positionV>
                <wp:extent cx="2975211" cy="607325"/>
                <wp:effectExtent l="0" t="0" r="15875" b="21590"/>
                <wp:wrapNone/>
                <wp:docPr id="144" name="矩形 144"/>
                <wp:cNvGraphicFramePr/>
                <a:graphic xmlns:a="http://schemas.openxmlformats.org/drawingml/2006/main">
                  <a:graphicData uri="http://schemas.microsoft.com/office/word/2010/wordprocessingShape">
                    <wps:wsp>
                      <wps:cNvSpPr/>
                      <wps:spPr>
                        <a:xfrm>
                          <a:off x="0" y="0"/>
                          <a:ext cx="2975211" cy="607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4" o:spid="_x0000_s1026" style="position:absolute;margin-left:173pt;margin-top:58.45pt;width:234.25pt;height:4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" filled="f" strokecolor="red" strokeweight="1pt"/>
            </w:pict>
          </mc:Fallback>
        </mc:AlternateContent>
      </w:r>
      <w:r w:rsidR="00D06F6D">
        <w:rPr>
          <w:noProof/>
        </w:rPr>
        <w:drawing>
          <wp:inline distT="0" distB="0" distL="0" distR="0" wp14:anchorId="3ED0CDBD" wp14:editId="6B71AAD1">
            <wp:extent cx="5486400" cy="2948305"/>
            <wp:effectExtent l="0" t="0" r="0" b="4445"/>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486400" cy="2948305"/>
                    </a:xfrm>
                    <a:prstGeom prst="rect">
                      <a:avLst/>
                    </a:prstGeom>
                  </pic:spPr>
                </pic:pic>
              </a:graphicData>
            </a:graphic>
          </wp:inline>
        </w:drawing>
      </w:r>
    </w:p>
    <w:p w:rsidR="00BD30E7" w:rsidRDefault="00CB08A0" w:rsidP="00BD30E7">
      <w:pPr>
        <w:pStyle w:val="12"/>
        <w:rPr>
          <w:noProof/>
          <w:kern w:val="0"/>
        </w:rPr>
      </w:pPr>
      <w:r>
        <w:rPr>
          <w:rFonts w:hint="eastAsia"/>
          <w:kern w:val="0"/>
        </w:rPr>
        <w:t>畫面顯示上傳檔案內容</w:t>
      </w:r>
      <w:r>
        <w:rPr>
          <w:rFonts w:ascii="標楷體" w:hAnsi="標楷體" w:hint="eastAsia"/>
          <w:kern w:val="0"/>
        </w:rPr>
        <w:t>，</w:t>
      </w:r>
      <w:r>
        <w:rPr>
          <w:rFonts w:hint="eastAsia"/>
          <w:noProof/>
        </w:rPr>
        <w:t>確認上傳內容無誤後，點選</w:t>
      </w:r>
      <w:r>
        <w:rPr>
          <w:rFonts w:hint="eastAsia"/>
          <w:noProof/>
          <w:bdr w:val="single" w:sz="4" w:space="0" w:color="auto"/>
        </w:rPr>
        <w:t>確</w:t>
      </w:r>
      <w:r w:rsidR="0065494F">
        <w:rPr>
          <w:rFonts w:hint="eastAsia"/>
          <w:noProof/>
          <w:bdr w:val="single" w:sz="4" w:space="0" w:color="auto"/>
        </w:rPr>
        <w:t>定</w:t>
      </w:r>
      <w:r>
        <w:rPr>
          <w:rFonts w:hint="eastAsia"/>
          <w:noProof/>
          <w:bdr w:val="single" w:sz="4" w:space="0" w:color="auto"/>
        </w:rPr>
        <w:t>上傳</w:t>
      </w:r>
      <w:r>
        <w:rPr>
          <w:rFonts w:hint="eastAsia"/>
          <w:kern w:val="0"/>
        </w:rPr>
        <w:t>。</w:t>
      </w:r>
    </w:p>
    <w:p w:rsidR="0029032B" w:rsidRDefault="007A4E60" w:rsidP="00BD30E7">
      <w:pPr>
        <w:pStyle w:val="12"/>
        <w:rPr>
          <w:noProof/>
          <w:kern w:val="0"/>
        </w:rPr>
      </w:pPr>
      <w:r>
        <w:rPr>
          <w:noProof/>
        </w:rPr>
        <mc:AlternateContent>
          <mc:Choice Requires="wps">
            <w:drawing>
              <wp:anchor distT="0" distB="0" distL="114300" distR="114300" simplePos="0" relativeHeight="251684864" behindDoc="0" locked="0" layoutInCell="1" allowOverlap="1" wp14:anchorId="1FE6E22D" wp14:editId="777FAA3E">
                <wp:simplePos x="0" y="0"/>
                <wp:positionH relativeFrom="column">
                  <wp:posOffset>3771265</wp:posOffset>
                </wp:positionH>
                <wp:positionV relativeFrom="paragraph">
                  <wp:posOffset>1588135</wp:posOffset>
                </wp:positionV>
                <wp:extent cx="463550" cy="135890"/>
                <wp:effectExtent l="0" t="0" r="12700" b="16510"/>
                <wp:wrapNone/>
                <wp:docPr id="148" name="矩形 148"/>
                <wp:cNvGraphicFramePr/>
                <a:graphic xmlns:a="http://schemas.openxmlformats.org/drawingml/2006/main">
                  <a:graphicData uri="http://schemas.microsoft.com/office/word/2010/wordprocessingShape">
                    <wps:wsp>
                      <wps:cNvSpPr/>
                      <wps:spPr>
                        <a:xfrm>
                          <a:off x="0" y="0"/>
                          <a:ext cx="463550" cy="135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8" o:spid="_x0000_s1026" style="position:absolute;margin-left:296.95pt;margin-top:125.05pt;width:36.5pt;height:1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" filled="f" strokecolor="red" strokeweight="1pt"/>
            </w:pict>
          </mc:Fallback>
        </mc:AlternateContent>
      </w:r>
      <w:r w:rsidR="00D06F6D">
        <w:rPr>
          <w:noProof/>
        </w:rPr>
        <w:drawing>
          <wp:inline distT="0" distB="0" distL="0" distR="0" wp14:anchorId="192D6107" wp14:editId="7CF00B1A">
            <wp:extent cx="5486400" cy="2574062"/>
            <wp:effectExtent l="0" t="0" r="0" b="0"/>
            <wp:docPr id="335" name="圖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486400" cy="2574062"/>
                    </a:xfrm>
                    <a:prstGeom prst="rect">
                      <a:avLst/>
                    </a:prstGeom>
                  </pic:spPr>
                </pic:pic>
              </a:graphicData>
            </a:graphic>
          </wp:inline>
        </w:drawing>
      </w:r>
    </w:p>
    <w:p w:rsidR="00DF056D" w:rsidRDefault="00E85F94" w:rsidP="00BD30E7">
      <w:pPr>
        <w:pStyle w:val="12"/>
        <w:rPr>
          <w:noProof/>
          <w:kern w:val="0"/>
        </w:rPr>
      </w:pPr>
      <w:r>
        <w:rPr>
          <w:rFonts w:hint="eastAsia"/>
          <w:noProof/>
        </w:rPr>
        <w:t>確認上傳內容無誤後，點選</w:t>
      </w:r>
      <w:r>
        <w:rPr>
          <w:rFonts w:hint="eastAsia"/>
          <w:noProof/>
          <w:bdr w:val="single" w:sz="4" w:space="0" w:color="auto"/>
        </w:rPr>
        <w:t>送審</w:t>
      </w:r>
      <w:r>
        <w:rPr>
          <w:rFonts w:hint="eastAsia"/>
          <w:noProof/>
        </w:rPr>
        <w:t>，執行送審作業</w:t>
      </w:r>
      <w:r>
        <w:rPr>
          <w:rFonts w:hint="eastAsia"/>
          <w:kern w:val="0"/>
        </w:rPr>
        <w:t>。</w:t>
      </w:r>
    </w:p>
    <w:p w:rsidR="0029032B" w:rsidRDefault="00D06F6D" w:rsidP="00BD30E7">
      <w:pPr>
        <w:pStyle w:val="12"/>
        <w:rPr>
          <w:noProof/>
          <w:kern w:val="0"/>
        </w:rPr>
      </w:pPr>
      <w:r>
        <w:rPr>
          <w:noProof/>
        </w:rPr>
        <mc:AlternateContent>
          <mc:Choice Requires="wps">
            <w:drawing>
              <wp:anchor distT="0" distB="0" distL="114300" distR="114300" simplePos="0" relativeHeight="251686912" behindDoc="0" locked="0" layoutInCell="1" allowOverlap="1" wp14:anchorId="6337835C" wp14:editId="63B75083">
                <wp:simplePos x="0" y="0"/>
                <wp:positionH relativeFrom="column">
                  <wp:posOffset>3824605</wp:posOffset>
                </wp:positionH>
                <wp:positionV relativeFrom="paragraph">
                  <wp:posOffset>2680335</wp:posOffset>
                </wp:positionV>
                <wp:extent cx="463550" cy="135890"/>
                <wp:effectExtent l="0" t="0" r="12700" b="16510"/>
                <wp:wrapNone/>
                <wp:docPr id="153" name="矩形 153"/>
                <wp:cNvGraphicFramePr/>
                <a:graphic xmlns:a="http://schemas.openxmlformats.org/drawingml/2006/main">
                  <a:graphicData uri="http://schemas.microsoft.com/office/word/2010/wordprocessingShape">
                    <wps:wsp>
                      <wps:cNvSpPr/>
                      <wps:spPr>
                        <a:xfrm>
                          <a:off x="0" y="0"/>
                          <a:ext cx="463550" cy="135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3" o:spid="_x0000_s1026" style="position:absolute;margin-left:301.15pt;margin-top:211.05pt;width:36.5pt;height:1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" filled="f" strokecolor="red" strokeweight="1pt"/>
            </w:pict>
          </mc:Fallback>
        </mc:AlternateContent>
      </w:r>
      <w:r>
        <w:rPr>
          <w:noProof/>
        </w:rPr>
        <w:drawing>
          <wp:inline distT="0" distB="0" distL="0" distR="0" wp14:anchorId="0A98A79B" wp14:editId="1D629C02">
            <wp:extent cx="5486400" cy="2989580"/>
            <wp:effectExtent l="0" t="0" r="0" b="1270"/>
            <wp:docPr id="336" name="圖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486400" cy="2989580"/>
                    </a:xfrm>
                    <a:prstGeom prst="rect">
                      <a:avLst/>
                    </a:prstGeom>
                  </pic:spPr>
                </pic:pic>
              </a:graphicData>
            </a:graphic>
          </wp:inline>
        </w:drawing>
      </w:r>
    </w:p>
    <w:p w:rsidR="00D06F6D" w:rsidRDefault="00D06F6D" w:rsidP="00BD30E7">
      <w:pPr>
        <w:pStyle w:val="12"/>
        <w:rPr>
          <w:noProof/>
          <w:kern w:val="0"/>
        </w:rPr>
      </w:pPr>
      <w:r>
        <w:rPr>
          <w:noProof/>
        </w:rPr>
        <w:lastRenderedPageBreak/>
        <w:drawing>
          <wp:inline distT="0" distB="0" distL="0" distR="0" wp14:anchorId="6B07C321" wp14:editId="23D5B0FE">
            <wp:extent cx="5433544" cy="2827541"/>
            <wp:effectExtent l="0" t="0" r="0" b="0"/>
            <wp:docPr id="337" name="圖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440985" cy="2831413"/>
                    </a:xfrm>
                    <a:prstGeom prst="rect">
                      <a:avLst/>
                    </a:prstGeom>
                  </pic:spPr>
                </pic:pic>
              </a:graphicData>
            </a:graphic>
          </wp:inline>
        </w:drawing>
      </w:r>
    </w:p>
    <w:p w:rsidR="0029032B" w:rsidRDefault="00D027C8" w:rsidP="00BD30E7">
      <w:pPr>
        <w:pStyle w:val="12"/>
        <w:rPr>
          <w:noProof/>
        </w:rPr>
      </w:pPr>
      <w:r>
        <w:rPr>
          <w:rFonts w:hint="eastAsia"/>
          <w:noProof/>
        </w:rPr>
        <w:t>畫面導到上傳送審成功頁面。</w:t>
      </w:r>
    </w:p>
    <w:p w:rsidR="0029032B" w:rsidRDefault="00E35C43" w:rsidP="00BD30E7">
      <w:pPr>
        <w:pStyle w:val="12"/>
        <w:rPr>
          <w:noProof/>
          <w:kern w:val="0"/>
        </w:rPr>
      </w:pPr>
      <w:r>
        <w:rPr>
          <w:noProof/>
        </w:rPr>
        <w:drawing>
          <wp:inline distT="0" distB="0" distL="0" distR="0" wp14:anchorId="57F3B83E" wp14:editId="3BF016AA">
            <wp:extent cx="5459972" cy="2753105"/>
            <wp:effectExtent l="0" t="0" r="7620" b="9525"/>
            <wp:docPr id="338" name="圖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465526" cy="2755906"/>
                    </a:xfrm>
                    <a:prstGeom prst="rect">
                      <a:avLst/>
                    </a:prstGeom>
                  </pic:spPr>
                </pic:pic>
              </a:graphicData>
            </a:graphic>
          </wp:inline>
        </w:drawing>
      </w:r>
    </w:p>
    <w:p w:rsidR="00E01F8E" w:rsidRDefault="00E01F8E" w:rsidP="00BD30E7">
      <w:pPr>
        <w:pStyle w:val="12"/>
        <w:rPr>
          <w:noProof/>
          <w:kern w:val="0"/>
        </w:rPr>
      </w:pPr>
    </w:p>
    <w:p w:rsidR="00C62A18" w:rsidRDefault="00C62A18" w:rsidP="00C62A18">
      <w:pPr>
        <w:pStyle w:val="12"/>
        <w:rPr>
          <w:rFonts w:ascii="標楷體" w:hAnsi="標楷體"/>
        </w:rPr>
      </w:pPr>
      <w:r>
        <w:rPr>
          <w:rFonts w:hint="eastAsia"/>
        </w:rPr>
        <w:t>再由另一位企業戶授權主管進入</w:t>
      </w:r>
      <w:r>
        <w:rPr>
          <w:rFonts w:hint="eastAsia"/>
          <w:bdr w:val="single" w:sz="4" w:space="0" w:color="auto"/>
        </w:rPr>
        <w:t>待辦事項</w:t>
      </w:r>
      <w:r>
        <w:rPr>
          <w:rFonts w:hint="eastAsia"/>
        </w:rPr>
        <w:t>頁籤中，項目</w:t>
      </w:r>
      <w:r>
        <w:rPr>
          <w:rFonts w:ascii="標楷體" w:hAnsi="標楷體" w:hint="eastAsia"/>
        </w:rPr>
        <w:t>：</w:t>
      </w:r>
      <w:r w:rsidR="009112F8">
        <w:rPr>
          <w:rFonts w:hint="eastAsia"/>
        </w:rPr>
        <w:t>整批</w:t>
      </w:r>
      <w:r>
        <w:rPr>
          <w:rFonts w:hint="eastAsia"/>
        </w:rPr>
        <w:t>轉帳</w:t>
      </w:r>
      <w:r>
        <w:rPr>
          <w:rFonts w:ascii="標楷體" w:hAnsi="標楷體" w:hint="eastAsia"/>
        </w:rPr>
        <w:t>，</w:t>
      </w:r>
      <w:r>
        <w:rPr>
          <w:rFonts w:hint="eastAsia"/>
        </w:rPr>
        <w:t>點選</w:t>
      </w:r>
      <w:r>
        <w:rPr>
          <w:rFonts w:hint="eastAsia"/>
          <w:bdr w:val="single" w:sz="4" w:space="0" w:color="auto"/>
        </w:rPr>
        <w:t>放行筆數</w:t>
      </w:r>
      <w:r w:rsidRPr="007A4E60">
        <w:rPr>
          <w:rFonts w:hint="eastAsia"/>
        </w:rPr>
        <w:t>超連結</w:t>
      </w:r>
      <w:r>
        <w:rPr>
          <w:rFonts w:ascii="標楷體" w:hAnsi="標楷體" w:hint="eastAsia"/>
        </w:rPr>
        <w:t>。</w:t>
      </w:r>
    </w:p>
    <w:p w:rsidR="00C62A18" w:rsidRDefault="00C62A18" w:rsidP="00C62A18">
      <w:pPr>
        <w:pStyle w:val="12"/>
        <w:rPr>
          <w:noProof/>
        </w:rPr>
      </w:pPr>
      <w:r>
        <w:rPr>
          <w:noProof/>
        </w:rPr>
        <w:drawing>
          <wp:inline distT="0" distB="0" distL="0" distR="0" wp14:anchorId="04A24011" wp14:editId="5F808A84">
            <wp:extent cx="5481114" cy="2663917"/>
            <wp:effectExtent l="0" t="0" r="5715" b="317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486400" cy="2666486"/>
                    </a:xfrm>
                    <a:prstGeom prst="rect">
                      <a:avLst/>
                    </a:prstGeom>
                  </pic:spPr>
                </pic:pic>
              </a:graphicData>
            </a:graphic>
          </wp:inline>
        </w:drawing>
      </w:r>
    </w:p>
    <w:p w:rsidR="00C62A18" w:rsidRDefault="00C62A18" w:rsidP="00C62A18">
      <w:pPr>
        <w:pStyle w:val="12"/>
        <w:rPr>
          <w:rFonts w:ascii="標楷體" w:hAnsi="標楷體"/>
        </w:rPr>
      </w:pPr>
      <w:r>
        <w:rPr>
          <w:rFonts w:hint="eastAsia"/>
          <w:noProof/>
        </w:rPr>
        <w:lastRenderedPageBreak/>
        <w:t>畫面顯示</w:t>
      </w:r>
      <w:r w:rsidR="005029A6">
        <w:rPr>
          <w:rFonts w:hint="eastAsia"/>
          <w:noProof/>
        </w:rPr>
        <w:t>整批</w:t>
      </w:r>
      <w:r>
        <w:rPr>
          <w:rFonts w:hint="eastAsia"/>
          <w:noProof/>
        </w:rPr>
        <w:t>轉帳所有待放行的資料</w:t>
      </w:r>
      <w:r>
        <w:rPr>
          <w:rFonts w:ascii="標楷體" w:hAnsi="標楷體" w:hint="eastAsia"/>
          <w:noProof/>
        </w:rPr>
        <w:t>，</w:t>
      </w:r>
      <w:r>
        <w:rPr>
          <w:rFonts w:hint="eastAsia"/>
          <w:noProof/>
        </w:rPr>
        <w:t>點選欲放行的交易</w:t>
      </w:r>
      <w:r>
        <w:rPr>
          <w:rFonts w:hint="eastAsia"/>
        </w:rPr>
        <w:t>，點擊</w:t>
      </w:r>
      <w:r w:rsidRPr="00C32F26">
        <w:rPr>
          <w:rFonts w:hint="eastAsia"/>
          <w:bdr w:val="single" w:sz="4" w:space="0" w:color="auto"/>
        </w:rPr>
        <w:t>放行</w:t>
      </w:r>
      <w:r>
        <w:rPr>
          <w:rFonts w:ascii="標楷體" w:hAnsi="標楷體" w:hint="eastAsia"/>
        </w:rPr>
        <w:t>。</w:t>
      </w:r>
    </w:p>
    <w:p w:rsidR="00C62A18" w:rsidRDefault="005029A6" w:rsidP="00C62A18">
      <w:pPr>
        <w:pStyle w:val="12"/>
        <w:rPr>
          <w:rFonts w:ascii="標楷體" w:hAnsi="標楷體"/>
        </w:rPr>
      </w:pPr>
      <w:r>
        <w:rPr>
          <w:noProof/>
        </w:rPr>
        <w:drawing>
          <wp:inline distT="0" distB="0" distL="0" distR="0" wp14:anchorId="614EC896" wp14:editId="26720C25">
            <wp:extent cx="5486400" cy="2526493"/>
            <wp:effectExtent l="0" t="0" r="0" b="762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493832" cy="2529915"/>
                    </a:xfrm>
                    <a:prstGeom prst="rect">
                      <a:avLst/>
                    </a:prstGeom>
                  </pic:spPr>
                </pic:pic>
              </a:graphicData>
            </a:graphic>
          </wp:inline>
        </w:drawing>
      </w:r>
    </w:p>
    <w:p w:rsidR="0029032B" w:rsidRDefault="00C80429" w:rsidP="00C62A18">
      <w:pPr>
        <w:pStyle w:val="12"/>
        <w:rPr>
          <w:noProof/>
          <w:kern w:val="0"/>
        </w:rPr>
      </w:pPr>
      <w:r>
        <w:rPr>
          <w:rFonts w:hint="eastAsia"/>
        </w:rPr>
        <w:t>確認交易內容後，點擊</w:t>
      </w:r>
      <w:r w:rsidR="007A4E60" w:rsidRPr="007A4E60">
        <w:rPr>
          <w:rFonts w:hint="eastAsia"/>
          <w:bdr w:val="single" w:sz="4" w:space="0" w:color="auto"/>
        </w:rPr>
        <w:t>審核</w:t>
      </w:r>
      <w:r>
        <w:rPr>
          <w:rFonts w:hint="eastAsia"/>
        </w:rPr>
        <w:t>，</w:t>
      </w:r>
      <w:r w:rsidRPr="00D653D9">
        <w:rPr>
          <w:rFonts w:hint="eastAsia"/>
        </w:rPr>
        <w:t>並</w:t>
      </w:r>
      <w:r>
        <w:rPr>
          <w:rFonts w:hint="eastAsia"/>
        </w:rPr>
        <w:t>依照畫面指示動作，</w:t>
      </w:r>
      <w:r w:rsidR="007A4E60">
        <w:rPr>
          <w:rFonts w:hint="eastAsia"/>
        </w:rPr>
        <w:t>輸入驗證碼及</w:t>
      </w:r>
      <w:r w:rsidR="007A4E60">
        <w:rPr>
          <w:rFonts w:hint="eastAsia"/>
        </w:rPr>
        <w:t>Etoken</w:t>
      </w:r>
      <w:r w:rsidR="007A4E60">
        <w:rPr>
          <w:rFonts w:hint="eastAsia"/>
        </w:rPr>
        <w:t>安控密碼</w:t>
      </w:r>
      <w:r w:rsidR="007A4E60">
        <w:rPr>
          <w:rFonts w:ascii="標楷體" w:hAnsi="標楷體" w:hint="eastAsia"/>
        </w:rPr>
        <w:t>，</w:t>
      </w:r>
      <w:r w:rsidRPr="00D653D9">
        <w:rPr>
          <w:rFonts w:hint="eastAsia"/>
        </w:rPr>
        <w:t>確定執行</w:t>
      </w:r>
      <w:r>
        <w:rPr>
          <w:rFonts w:hint="eastAsia"/>
        </w:rPr>
        <w:t>放行</w:t>
      </w:r>
      <w:r w:rsidRPr="00D653D9">
        <w:rPr>
          <w:rFonts w:hint="eastAsia"/>
        </w:rPr>
        <w:t>作業。</w:t>
      </w:r>
    </w:p>
    <w:p w:rsidR="004871B5" w:rsidRDefault="0015713F" w:rsidP="00BD30E7">
      <w:pPr>
        <w:pStyle w:val="12"/>
        <w:rPr>
          <w:noProof/>
        </w:rPr>
      </w:pPr>
      <w:r>
        <w:rPr>
          <w:noProof/>
        </w:rPr>
        <w:drawing>
          <wp:inline distT="0" distB="0" distL="0" distR="0" wp14:anchorId="00489F44" wp14:editId="7D12B38A">
            <wp:extent cx="5485320" cy="2817197"/>
            <wp:effectExtent l="0" t="0" r="1270" b="2540"/>
            <wp:docPr id="383" name="圖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486400" cy="2817752"/>
                    </a:xfrm>
                    <a:prstGeom prst="rect">
                      <a:avLst/>
                    </a:prstGeom>
                  </pic:spPr>
                </pic:pic>
              </a:graphicData>
            </a:graphic>
          </wp:inline>
        </w:drawing>
      </w:r>
    </w:p>
    <w:p w:rsidR="00C32A39" w:rsidRDefault="009F108A" w:rsidP="00BD30E7">
      <w:pPr>
        <w:pStyle w:val="12"/>
        <w:rPr>
          <w:noProof/>
        </w:rPr>
      </w:pPr>
      <w:r>
        <w:rPr>
          <w:noProof/>
        </w:rPr>
        <w:drawing>
          <wp:inline distT="0" distB="0" distL="0" distR="0" wp14:anchorId="517EAC0B" wp14:editId="039B1444">
            <wp:extent cx="5486400" cy="2447209"/>
            <wp:effectExtent l="0" t="0" r="0" b="0"/>
            <wp:docPr id="384" name="圖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486400" cy="2447209"/>
                    </a:xfrm>
                    <a:prstGeom prst="rect">
                      <a:avLst/>
                    </a:prstGeom>
                  </pic:spPr>
                </pic:pic>
              </a:graphicData>
            </a:graphic>
          </wp:inline>
        </w:drawing>
      </w:r>
    </w:p>
    <w:p w:rsidR="009F108A" w:rsidRDefault="00E47286" w:rsidP="00BD30E7">
      <w:pPr>
        <w:pStyle w:val="12"/>
        <w:rPr>
          <w:noProof/>
        </w:rPr>
      </w:pPr>
      <w:r>
        <w:rPr>
          <w:noProof/>
        </w:rPr>
        <w:lastRenderedPageBreak/>
        <w:drawing>
          <wp:inline distT="0" distB="0" distL="0" distR="0" wp14:anchorId="6F652840" wp14:editId="16C61E42">
            <wp:extent cx="5486400" cy="2842260"/>
            <wp:effectExtent l="0" t="0" r="0" b="0"/>
            <wp:docPr id="385" name="圖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486400" cy="2842260"/>
                    </a:xfrm>
                    <a:prstGeom prst="rect">
                      <a:avLst/>
                    </a:prstGeom>
                  </pic:spPr>
                </pic:pic>
              </a:graphicData>
            </a:graphic>
          </wp:inline>
        </w:drawing>
      </w:r>
    </w:p>
    <w:p w:rsidR="009F108A" w:rsidRDefault="00E47286" w:rsidP="00BD30E7">
      <w:pPr>
        <w:pStyle w:val="12"/>
        <w:rPr>
          <w:noProof/>
        </w:rPr>
      </w:pPr>
      <w:r>
        <w:rPr>
          <w:noProof/>
        </w:rPr>
        <w:drawing>
          <wp:inline distT="0" distB="0" distL="0" distR="0" wp14:anchorId="498378F5" wp14:editId="53C42492">
            <wp:extent cx="5486400" cy="3089910"/>
            <wp:effectExtent l="0" t="0" r="0" b="0"/>
            <wp:docPr id="386" name="圖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486400" cy="3089910"/>
                    </a:xfrm>
                    <a:prstGeom prst="rect">
                      <a:avLst/>
                    </a:prstGeom>
                  </pic:spPr>
                </pic:pic>
              </a:graphicData>
            </a:graphic>
          </wp:inline>
        </w:drawing>
      </w:r>
    </w:p>
    <w:p w:rsidR="0029032B" w:rsidRDefault="004871B5" w:rsidP="00BD30E7">
      <w:pPr>
        <w:pStyle w:val="12"/>
        <w:rPr>
          <w:noProof/>
          <w:kern w:val="0"/>
        </w:rPr>
      </w:pPr>
      <w:r>
        <w:rPr>
          <w:rFonts w:hint="eastAsia"/>
          <w:noProof/>
        </w:rPr>
        <w:t>畫面導到放行成功頁面。</w:t>
      </w:r>
    </w:p>
    <w:p w:rsidR="00BD30E7" w:rsidRDefault="00663B4F" w:rsidP="00BD30E7">
      <w:pPr>
        <w:pStyle w:val="12"/>
        <w:rPr>
          <w:noProof/>
          <w:kern w:val="0"/>
        </w:rPr>
      </w:pPr>
      <w:r>
        <w:rPr>
          <w:noProof/>
        </w:rPr>
        <w:drawing>
          <wp:inline distT="0" distB="0" distL="0" distR="0" wp14:anchorId="26BBDF84" wp14:editId="107A82B4">
            <wp:extent cx="5486400" cy="3098800"/>
            <wp:effectExtent l="0" t="0" r="0" b="6350"/>
            <wp:docPr id="387" name="圖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486400" cy="3098800"/>
                    </a:xfrm>
                    <a:prstGeom prst="rect">
                      <a:avLst/>
                    </a:prstGeom>
                  </pic:spPr>
                </pic:pic>
              </a:graphicData>
            </a:graphic>
          </wp:inline>
        </w:drawing>
      </w:r>
    </w:p>
    <w:p w:rsidR="007A4E60" w:rsidRDefault="007A4E60" w:rsidP="00BD30E7">
      <w:pPr>
        <w:pStyle w:val="12"/>
        <w:rPr>
          <w:noProof/>
          <w:kern w:val="0"/>
        </w:rPr>
      </w:pPr>
    </w:p>
    <w:p w:rsidR="00663B4F" w:rsidRDefault="00EB24EE" w:rsidP="00BD30E7">
      <w:pPr>
        <w:pStyle w:val="12"/>
        <w:rPr>
          <w:noProof/>
          <w:kern w:val="0"/>
        </w:rPr>
      </w:pPr>
      <w:r>
        <w:rPr>
          <w:noProof/>
        </w:rPr>
        <w:drawing>
          <wp:inline distT="0" distB="0" distL="0" distR="0" wp14:anchorId="46F4EC43" wp14:editId="3D189B02">
            <wp:extent cx="5486400" cy="3636645"/>
            <wp:effectExtent l="0" t="0" r="0" b="1905"/>
            <wp:docPr id="388" name="圖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486400" cy="3636645"/>
                    </a:xfrm>
                    <a:prstGeom prst="rect">
                      <a:avLst/>
                    </a:prstGeom>
                  </pic:spPr>
                </pic:pic>
              </a:graphicData>
            </a:graphic>
          </wp:inline>
        </w:drawing>
      </w:r>
    </w:p>
    <w:p w:rsidR="007A4E60" w:rsidRDefault="007A4E60">
      <w:pPr>
        <w:widowControl/>
        <w:rPr>
          <w:rFonts w:ascii="Times New Roman" w:eastAsia="標楷體" w:hAnsi="Times New Roman"/>
          <w:noProof/>
          <w:kern w:val="0"/>
          <w:szCs w:val="24"/>
        </w:rPr>
      </w:pPr>
      <w:r>
        <w:rPr>
          <w:noProof/>
          <w:kern w:val="0"/>
        </w:rPr>
        <w:br w:type="page"/>
      </w:r>
    </w:p>
    <w:p w:rsidR="00BD30E7" w:rsidRDefault="00863497" w:rsidP="00BD30E7">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5" w:name="_Toc450929827"/>
      <w:r>
        <w:rPr>
          <w:rFonts w:ascii="Times New Roman" w:eastAsia="標楷體" w:hAnsi="Times New Roman" w:hint="eastAsia"/>
          <w:sz w:val="28"/>
          <w:szCs w:val="28"/>
        </w:rPr>
        <w:lastRenderedPageBreak/>
        <w:t>多</w:t>
      </w:r>
      <w:r w:rsidR="00BD30E7">
        <w:rPr>
          <w:rFonts w:ascii="Times New Roman" w:eastAsia="標楷體" w:hAnsi="Times New Roman" w:hint="eastAsia"/>
          <w:sz w:val="28"/>
          <w:szCs w:val="28"/>
        </w:rPr>
        <w:t>筆轉帳</w:t>
      </w:r>
      <w:bookmarkEnd w:id="5"/>
    </w:p>
    <w:p w:rsidR="00BD30E7" w:rsidRDefault="00BD30E7" w:rsidP="00BD30E7">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CF0DDF" w:rsidRDefault="00CF0DDF" w:rsidP="00CF0DDF">
      <w:pPr>
        <w:pStyle w:val="12"/>
        <w:rPr>
          <w:kern w:val="0"/>
        </w:rPr>
      </w:pPr>
      <w:r>
        <w:rPr>
          <w:rFonts w:hint="eastAsia"/>
          <w:kern w:val="0"/>
        </w:rPr>
        <w:t>提供客戶依</w:t>
      </w:r>
      <w:r>
        <w:rPr>
          <w:rFonts w:ascii="標楷體" w:hAnsi="標楷體" w:hint="eastAsia"/>
          <w:kern w:val="0"/>
        </w:rPr>
        <w:t>「</w:t>
      </w:r>
      <w:r>
        <w:rPr>
          <w:rFonts w:hint="eastAsia"/>
          <w:kern w:val="0"/>
        </w:rPr>
        <w:t>檔案匯入格式設定</w:t>
      </w:r>
      <w:r>
        <w:rPr>
          <w:rFonts w:ascii="標楷體" w:hAnsi="標楷體" w:hint="eastAsia"/>
          <w:kern w:val="0"/>
        </w:rPr>
        <w:t>」</w:t>
      </w:r>
      <w:r>
        <w:rPr>
          <w:rFonts w:hint="eastAsia"/>
          <w:kern w:val="0"/>
        </w:rPr>
        <w:t>功能的預設或自行設定的上傳檔案格式進行上傳</w:t>
      </w:r>
      <w:r w:rsidR="00220A7C">
        <w:rPr>
          <w:rFonts w:hint="eastAsia"/>
          <w:kern w:val="0"/>
        </w:rPr>
        <w:t>多筆</w:t>
      </w:r>
      <w:r>
        <w:rPr>
          <w:rFonts w:hint="eastAsia"/>
          <w:kern w:val="0"/>
        </w:rPr>
        <w:t>轉帳交易</w:t>
      </w:r>
      <w:r>
        <w:rPr>
          <w:rFonts w:ascii="標楷體" w:hAnsi="標楷體" w:hint="eastAsia"/>
          <w:kern w:val="0"/>
        </w:rPr>
        <w:t>，</w:t>
      </w:r>
      <w:r>
        <w:rPr>
          <w:rFonts w:hint="eastAsia"/>
          <w:kern w:val="0"/>
        </w:rPr>
        <w:t>客戶可於本交易功能中執行</w:t>
      </w:r>
      <w:r w:rsidR="00220A7C">
        <w:rPr>
          <w:rFonts w:hint="eastAsia"/>
          <w:kern w:val="0"/>
        </w:rPr>
        <w:t>不同預定付款日台幣即時或預約多筆轉帳交易</w:t>
      </w:r>
      <w:r w:rsidR="00220A7C">
        <w:rPr>
          <w:rFonts w:ascii="標楷體" w:hAnsi="標楷體" w:hint="eastAsia"/>
          <w:kern w:val="0"/>
        </w:rPr>
        <w:t>，</w:t>
      </w:r>
      <w:r w:rsidR="00220A7C">
        <w:rPr>
          <w:rFonts w:hint="eastAsia"/>
          <w:kern w:val="0"/>
        </w:rPr>
        <w:t>為多扣多入的付款檔案</w:t>
      </w:r>
      <w:r>
        <w:rPr>
          <w:rFonts w:ascii="標楷體" w:hAnsi="標楷體" w:hint="eastAsia"/>
          <w:kern w:val="0"/>
        </w:rPr>
        <w:t>；</w:t>
      </w:r>
      <w:r w:rsidR="00220A7C">
        <w:rPr>
          <w:rFonts w:ascii="標楷體" w:hAnsi="標楷體" w:hint="eastAsia"/>
          <w:kern w:val="0"/>
        </w:rPr>
        <w:t>多筆</w:t>
      </w:r>
      <w:r>
        <w:rPr>
          <w:rFonts w:hint="eastAsia"/>
          <w:kern w:val="0"/>
        </w:rPr>
        <w:t>交易轉帳筆數上限為</w:t>
      </w:r>
      <w:r>
        <w:rPr>
          <w:rFonts w:hint="eastAsia"/>
          <w:kern w:val="0"/>
        </w:rPr>
        <w:t>100</w:t>
      </w:r>
      <w:r>
        <w:rPr>
          <w:rFonts w:hint="eastAsia"/>
          <w:kern w:val="0"/>
        </w:rPr>
        <w:t>筆</w:t>
      </w:r>
      <w:r>
        <w:rPr>
          <w:rFonts w:ascii="標楷體" w:hAnsi="標楷體" w:hint="eastAsia"/>
          <w:kern w:val="0"/>
        </w:rPr>
        <w:t>，</w:t>
      </w:r>
      <w:r>
        <w:rPr>
          <w:rFonts w:ascii="標楷體" w:hAnsi="標楷體" w:hint="eastAsia"/>
        </w:rPr>
        <w:t>預約交易提供一年內期間</w:t>
      </w:r>
      <w:r>
        <w:rPr>
          <w:rFonts w:ascii="標楷體" w:hAnsi="標楷體" w:hint="eastAsia"/>
          <w:kern w:val="0"/>
        </w:rPr>
        <w:t>。</w:t>
      </w:r>
      <w:r w:rsidR="00FC1BE1">
        <w:rPr>
          <w:rFonts w:ascii="標楷體" w:hAnsi="標楷體" w:hint="eastAsia"/>
          <w:kern w:val="0"/>
        </w:rPr>
        <w:t>若付款日期為非營業日則會延至下一營業日執行付款。</w:t>
      </w:r>
    </w:p>
    <w:p w:rsidR="00F1629A" w:rsidRDefault="00CF0DDF" w:rsidP="00F1629A">
      <w:pPr>
        <w:pStyle w:val="12"/>
      </w:pPr>
      <w:r>
        <w:rPr>
          <w:rFonts w:hint="eastAsia"/>
        </w:rPr>
        <w:t>企業戶使用轉帳功能時，若套用的作業流程為一階，則直接執行即可；若為二階以上，則需要由最後的放行人員放行。</w:t>
      </w:r>
    </w:p>
    <w:p w:rsidR="00BD30E7" w:rsidRDefault="00BD30E7" w:rsidP="007A4E60">
      <w:pPr>
        <w:pStyle w:val="12"/>
        <w:numPr>
          <w:ilvl w:val="0"/>
          <w:numId w:val="14"/>
        </w:numPr>
        <w:rPr>
          <w:sz w:val="28"/>
          <w:szCs w:val="28"/>
        </w:rPr>
      </w:pPr>
      <w:r>
        <w:rPr>
          <w:rFonts w:hint="eastAsia"/>
          <w:sz w:val="28"/>
          <w:szCs w:val="28"/>
        </w:rPr>
        <w:t>操作畫面</w:t>
      </w:r>
    </w:p>
    <w:p w:rsidR="00CF0DDF" w:rsidRPr="00AB7282" w:rsidRDefault="00CF0DDF" w:rsidP="00CF0DDF">
      <w:pPr>
        <w:pStyle w:val="ad"/>
        <w:snapToGrid w:val="0"/>
        <w:spacing w:line="360" w:lineRule="auto"/>
        <w:ind w:leftChars="0" w:left="1440"/>
        <w:rPr>
          <w:rFonts w:ascii="標楷體" w:eastAsia="標楷體" w:hAnsi="標楷體"/>
          <w:szCs w:val="24"/>
        </w:rPr>
      </w:pPr>
      <w:r w:rsidRPr="00AB7282">
        <w:rPr>
          <w:rFonts w:ascii="標楷體" w:eastAsia="標楷體" w:hAnsi="標楷體" w:hint="eastAsia"/>
        </w:rPr>
        <w:t>以雙授權主管之企業客戶且作業流程二階操作</w:t>
      </w:r>
      <w:r w:rsidR="00C27ED6">
        <w:rPr>
          <w:rFonts w:ascii="標楷體" w:eastAsia="標楷體" w:hAnsi="標楷體" w:hint="eastAsia"/>
        </w:rPr>
        <w:t>上傳預設多筆</w:t>
      </w:r>
      <w:r w:rsidRPr="00AB7282">
        <w:rPr>
          <w:rFonts w:ascii="標楷體" w:eastAsia="標楷體" w:hAnsi="標楷體" w:hint="eastAsia"/>
        </w:rPr>
        <w:t>轉帳為範例。</w:t>
      </w:r>
    </w:p>
    <w:p w:rsidR="00BD30E7" w:rsidRDefault="00CF0DDF" w:rsidP="00CF0DDF">
      <w:pPr>
        <w:pStyle w:val="12"/>
      </w:pPr>
      <w:r>
        <w:rPr>
          <w:rFonts w:hint="eastAsia"/>
          <w:kern w:val="0"/>
        </w:rPr>
        <w:t>客戶登入後，點選</w:t>
      </w:r>
      <w:r>
        <w:rPr>
          <w:rFonts w:hint="eastAsia"/>
          <w:noProof/>
          <w:kern w:val="0"/>
        </w:rPr>
        <w:t>「台幣服務」的「轉帳交易」</w:t>
      </w:r>
      <w:r>
        <w:rPr>
          <w:rFonts w:ascii="標楷體" w:hAnsi="標楷體" w:hint="eastAsia"/>
          <w:noProof/>
          <w:kern w:val="0"/>
        </w:rPr>
        <w:t>－</w:t>
      </w:r>
      <w:r>
        <w:rPr>
          <w:rFonts w:hint="eastAsia"/>
          <w:noProof/>
          <w:kern w:val="0"/>
        </w:rPr>
        <w:t>「多筆轉帳」。選擇上傳的檔案後</w:t>
      </w:r>
      <w:r>
        <w:rPr>
          <w:rFonts w:hint="eastAsia"/>
          <w:noProof/>
        </w:rPr>
        <w:t>，點選</w:t>
      </w:r>
      <w:r w:rsidRPr="00035D3C">
        <w:rPr>
          <w:rFonts w:hint="eastAsia"/>
          <w:noProof/>
          <w:bdr w:val="single" w:sz="4" w:space="0" w:color="auto"/>
        </w:rPr>
        <w:t>確</w:t>
      </w:r>
      <w:r>
        <w:rPr>
          <w:rFonts w:hint="eastAsia"/>
          <w:noProof/>
          <w:bdr w:val="single" w:sz="4" w:space="0" w:color="auto"/>
        </w:rPr>
        <w:t>認</w:t>
      </w:r>
      <w:r>
        <w:rPr>
          <w:rFonts w:hint="eastAsia"/>
        </w:rPr>
        <w:t>。</w:t>
      </w:r>
    </w:p>
    <w:p w:rsidR="002A0F41" w:rsidRDefault="007A4E60" w:rsidP="00CF0DDF">
      <w:pPr>
        <w:pStyle w:val="12"/>
        <w:rPr>
          <w:noProof/>
          <w:kern w:val="0"/>
        </w:rPr>
      </w:pPr>
      <w:r>
        <w:rPr>
          <w:noProof/>
        </w:rPr>
        <mc:AlternateContent>
          <mc:Choice Requires="wps">
            <w:drawing>
              <wp:anchor distT="0" distB="0" distL="114300" distR="114300" simplePos="0" relativeHeight="251693056" behindDoc="0" locked="0" layoutInCell="1" allowOverlap="1" wp14:anchorId="42532A00" wp14:editId="0B7F19AB">
                <wp:simplePos x="0" y="0"/>
                <wp:positionH relativeFrom="column">
                  <wp:posOffset>3814445</wp:posOffset>
                </wp:positionH>
                <wp:positionV relativeFrom="paragraph">
                  <wp:posOffset>993775</wp:posOffset>
                </wp:positionV>
                <wp:extent cx="429895" cy="122555"/>
                <wp:effectExtent l="0" t="0" r="27305" b="10795"/>
                <wp:wrapNone/>
                <wp:docPr id="158" name="矩形 158"/>
                <wp:cNvGraphicFramePr/>
                <a:graphic xmlns:a="http://schemas.openxmlformats.org/drawingml/2006/main">
                  <a:graphicData uri="http://schemas.microsoft.com/office/word/2010/wordprocessingShape">
                    <wps:wsp>
                      <wps:cNvSpPr/>
                      <wps:spPr>
                        <a:xfrm>
                          <a:off x="0" y="0"/>
                          <a:ext cx="42989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8" o:spid="_x0000_s1026" style="position:absolute;margin-left:300.35pt;margin-top:78.25pt;width:33.85pt;height: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" filled="f" strokecolor="red" strokeweight="1pt"/>
            </w:pict>
          </mc:Fallback>
        </mc:AlternateContent>
      </w:r>
      <w:r>
        <w:rPr>
          <w:noProof/>
        </w:rPr>
        <mc:AlternateContent>
          <mc:Choice Requires="wps">
            <w:drawing>
              <wp:anchor distT="0" distB="0" distL="114300" distR="114300" simplePos="0" relativeHeight="251688960" behindDoc="0" locked="0" layoutInCell="1" allowOverlap="1" wp14:anchorId="2261597A" wp14:editId="0BB26C4C">
                <wp:simplePos x="0" y="0"/>
                <wp:positionH relativeFrom="column">
                  <wp:posOffset>2183130</wp:posOffset>
                </wp:positionH>
                <wp:positionV relativeFrom="paragraph">
                  <wp:posOffset>680085</wp:posOffset>
                </wp:positionV>
                <wp:extent cx="2476500" cy="238760"/>
                <wp:effectExtent l="0" t="0" r="19050" b="27940"/>
                <wp:wrapNone/>
                <wp:docPr id="156" name="矩形 156"/>
                <wp:cNvGraphicFramePr/>
                <a:graphic xmlns:a="http://schemas.openxmlformats.org/drawingml/2006/main">
                  <a:graphicData uri="http://schemas.microsoft.com/office/word/2010/wordprocessingShape">
                    <wps:wsp>
                      <wps:cNvSpPr/>
                      <wps:spPr>
                        <a:xfrm>
                          <a:off x="0" y="0"/>
                          <a:ext cx="2476500" cy="238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6" o:spid="_x0000_s1026" style="position:absolute;margin-left:171.9pt;margin-top:53.55pt;width:195pt;height:1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" filled="f" strokecolor="red" strokeweight="1pt"/>
            </w:pict>
          </mc:Fallback>
        </mc:AlternateContent>
      </w:r>
      <w:r w:rsidR="0006106F">
        <w:rPr>
          <w:noProof/>
        </w:rPr>
        <mc:AlternateContent>
          <mc:Choice Requires="wps">
            <w:drawing>
              <wp:anchor distT="0" distB="0" distL="114300" distR="114300" simplePos="0" relativeHeight="251695104" behindDoc="0" locked="0" layoutInCell="1" allowOverlap="1" wp14:anchorId="56F16451" wp14:editId="05A266EC">
                <wp:simplePos x="0" y="0"/>
                <wp:positionH relativeFrom="column">
                  <wp:posOffset>3173104</wp:posOffset>
                </wp:positionH>
                <wp:positionV relativeFrom="paragraph">
                  <wp:posOffset>60827</wp:posOffset>
                </wp:positionV>
                <wp:extent cx="259308" cy="279779"/>
                <wp:effectExtent l="0" t="0" r="26670" b="25400"/>
                <wp:wrapNone/>
                <wp:docPr id="159" name="矩形 159"/>
                <wp:cNvGraphicFramePr/>
                <a:graphic xmlns:a="http://schemas.openxmlformats.org/drawingml/2006/main">
                  <a:graphicData uri="http://schemas.microsoft.com/office/word/2010/wordprocessingShape">
                    <wps:wsp>
                      <wps:cNvSpPr/>
                      <wps:spPr>
                        <a:xfrm>
                          <a:off x="0" y="0"/>
                          <a:ext cx="259308" cy="2797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9" o:spid="_x0000_s1026" style="position:absolute;margin-left:249.85pt;margin-top:4.8pt;width:20.4pt;height:2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" filled="f" strokecolor="red" strokeweight="1pt"/>
            </w:pict>
          </mc:Fallback>
        </mc:AlternateContent>
      </w:r>
      <w:r w:rsidR="0006106F">
        <w:rPr>
          <w:noProof/>
        </w:rPr>
        <mc:AlternateContent>
          <mc:Choice Requires="wps">
            <w:drawing>
              <wp:anchor distT="0" distB="0" distL="114300" distR="114300" simplePos="0" relativeHeight="251691008" behindDoc="0" locked="0" layoutInCell="1" allowOverlap="1" wp14:anchorId="71F2B482" wp14:editId="0703E08E">
                <wp:simplePos x="0" y="0"/>
                <wp:positionH relativeFrom="column">
                  <wp:posOffset>1016758</wp:posOffset>
                </wp:positionH>
                <wp:positionV relativeFrom="paragraph">
                  <wp:posOffset>993699</wp:posOffset>
                </wp:positionV>
                <wp:extent cx="504967" cy="122830"/>
                <wp:effectExtent l="0" t="0" r="28575" b="10795"/>
                <wp:wrapNone/>
                <wp:docPr id="157" name="矩形 157"/>
                <wp:cNvGraphicFramePr/>
                <a:graphic xmlns:a="http://schemas.openxmlformats.org/drawingml/2006/main">
                  <a:graphicData uri="http://schemas.microsoft.com/office/word/2010/wordprocessingShape">
                    <wps:wsp>
                      <wps:cNvSpPr/>
                      <wps:spPr>
                        <a:xfrm>
                          <a:off x="0" y="0"/>
                          <a:ext cx="504967" cy="122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7" o:spid="_x0000_s1026" style="position:absolute;margin-left:80.05pt;margin-top:78.25pt;width:39.75pt;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" filled="f" strokecolor="red" strokeweight="1pt"/>
            </w:pict>
          </mc:Fallback>
        </mc:AlternateContent>
      </w:r>
      <w:r w:rsidR="00840872">
        <w:rPr>
          <w:noProof/>
        </w:rPr>
        <w:drawing>
          <wp:inline distT="0" distB="0" distL="0" distR="0" wp14:anchorId="3A7BBE56" wp14:editId="3841AA48">
            <wp:extent cx="5486400" cy="2679774"/>
            <wp:effectExtent l="0" t="0" r="0" b="6350"/>
            <wp:docPr id="329" name="圖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486400" cy="2679774"/>
                    </a:xfrm>
                    <a:prstGeom prst="rect">
                      <a:avLst/>
                    </a:prstGeom>
                  </pic:spPr>
                </pic:pic>
              </a:graphicData>
            </a:graphic>
          </wp:inline>
        </w:drawing>
      </w:r>
    </w:p>
    <w:p w:rsidR="00BD30E7" w:rsidRDefault="002A0F41" w:rsidP="00BD30E7">
      <w:pPr>
        <w:pStyle w:val="12"/>
        <w:rPr>
          <w:noProof/>
          <w:kern w:val="0"/>
        </w:rPr>
      </w:pPr>
      <w:r>
        <w:rPr>
          <w:rFonts w:hint="eastAsia"/>
          <w:kern w:val="0"/>
        </w:rPr>
        <w:t>畫面顯示上傳檔案內容</w:t>
      </w:r>
      <w:r>
        <w:rPr>
          <w:rFonts w:ascii="標楷體" w:hAnsi="標楷體" w:hint="eastAsia"/>
          <w:kern w:val="0"/>
        </w:rPr>
        <w:t>，</w:t>
      </w:r>
      <w:r>
        <w:rPr>
          <w:rFonts w:hint="eastAsia"/>
          <w:noProof/>
        </w:rPr>
        <w:t>確認上傳內容無誤後，點選</w:t>
      </w:r>
      <w:r>
        <w:rPr>
          <w:rFonts w:hint="eastAsia"/>
          <w:noProof/>
          <w:bdr w:val="single" w:sz="4" w:space="0" w:color="auto"/>
        </w:rPr>
        <w:t>確</w:t>
      </w:r>
      <w:r w:rsidR="0065494F">
        <w:rPr>
          <w:rFonts w:hint="eastAsia"/>
          <w:noProof/>
          <w:bdr w:val="single" w:sz="4" w:space="0" w:color="auto"/>
        </w:rPr>
        <w:t>定</w:t>
      </w:r>
      <w:r>
        <w:rPr>
          <w:rFonts w:hint="eastAsia"/>
          <w:noProof/>
          <w:bdr w:val="single" w:sz="4" w:space="0" w:color="auto"/>
        </w:rPr>
        <w:t>上傳</w:t>
      </w:r>
      <w:r>
        <w:rPr>
          <w:rFonts w:hint="eastAsia"/>
          <w:kern w:val="0"/>
        </w:rPr>
        <w:t>。</w:t>
      </w:r>
    </w:p>
    <w:p w:rsidR="00CF0DDF" w:rsidRDefault="00840872" w:rsidP="00BD30E7">
      <w:pPr>
        <w:pStyle w:val="12"/>
        <w:rPr>
          <w:noProof/>
          <w:kern w:val="0"/>
        </w:rPr>
      </w:pPr>
      <w:r>
        <w:rPr>
          <w:noProof/>
        </w:rPr>
        <mc:AlternateContent>
          <mc:Choice Requires="wps">
            <w:drawing>
              <wp:anchor distT="0" distB="0" distL="114300" distR="114300" simplePos="0" relativeHeight="251697152" behindDoc="0" locked="0" layoutInCell="1" allowOverlap="1" wp14:anchorId="4A2E591B" wp14:editId="6F1D4F8D">
                <wp:simplePos x="0" y="0"/>
                <wp:positionH relativeFrom="column">
                  <wp:posOffset>3811065</wp:posOffset>
                </wp:positionH>
                <wp:positionV relativeFrom="paragraph">
                  <wp:posOffset>1320628</wp:posOffset>
                </wp:positionV>
                <wp:extent cx="429895" cy="122555"/>
                <wp:effectExtent l="0" t="0" r="27305" b="10795"/>
                <wp:wrapNone/>
                <wp:docPr id="65" name="矩形 65"/>
                <wp:cNvGraphicFramePr/>
                <a:graphic xmlns:a="http://schemas.openxmlformats.org/drawingml/2006/main">
                  <a:graphicData uri="http://schemas.microsoft.com/office/word/2010/wordprocessingShape">
                    <wps:wsp>
                      <wps:cNvSpPr/>
                      <wps:spPr>
                        <a:xfrm>
                          <a:off x="0" y="0"/>
                          <a:ext cx="42989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5" o:spid="_x0000_s1026" style="position:absolute;margin-left:300.1pt;margin-top:104pt;width:33.85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" filled="f" strokecolor="red" strokeweight="1pt"/>
            </w:pict>
          </mc:Fallback>
        </mc:AlternateContent>
      </w:r>
      <w:r>
        <w:rPr>
          <w:noProof/>
        </w:rPr>
        <w:drawing>
          <wp:inline distT="0" distB="0" distL="0" distR="0" wp14:anchorId="53F87C9C" wp14:editId="7ED15F9C">
            <wp:extent cx="5486400" cy="2605775"/>
            <wp:effectExtent l="0" t="0" r="0" b="4445"/>
            <wp:docPr id="330" name="圖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486400" cy="2605775"/>
                    </a:xfrm>
                    <a:prstGeom prst="rect">
                      <a:avLst/>
                    </a:prstGeom>
                  </pic:spPr>
                </pic:pic>
              </a:graphicData>
            </a:graphic>
          </wp:inline>
        </w:drawing>
      </w:r>
    </w:p>
    <w:p w:rsidR="00953DE3" w:rsidRDefault="00953DE3" w:rsidP="00BD30E7">
      <w:pPr>
        <w:pStyle w:val="12"/>
        <w:rPr>
          <w:noProof/>
          <w:kern w:val="0"/>
        </w:rPr>
      </w:pPr>
    </w:p>
    <w:p w:rsidR="002A0F41" w:rsidRDefault="002A0F41" w:rsidP="00BD30E7">
      <w:pPr>
        <w:pStyle w:val="12"/>
        <w:rPr>
          <w:noProof/>
          <w:kern w:val="0"/>
        </w:rPr>
      </w:pPr>
      <w:r>
        <w:rPr>
          <w:rFonts w:hint="eastAsia"/>
          <w:noProof/>
        </w:rPr>
        <w:lastRenderedPageBreak/>
        <w:t>確認上傳內容無誤後，點選</w:t>
      </w:r>
      <w:r>
        <w:rPr>
          <w:rFonts w:hint="eastAsia"/>
          <w:noProof/>
          <w:bdr w:val="single" w:sz="4" w:space="0" w:color="auto"/>
        </w:rPr>
        <w:t>送審</w:t>
      </w:r>
      <w:r>
        <w:rPr>
          <w:rFonts w:hint="eastAsia"/>
          <w:noProof/>
        </w:rPr>
        <w:t>，執行送審作業</w:t>
      </w:r>
      <w:r>
        <w:rPr>
          <w:rFonts w:hint="eastAsia"/>
          <w:kern w:val="0"/>
        </w:rPr>
        <w:t>。</w:t>
      </w:r>
    </w:p>
    <w:p w:rsidR="002A0F41" w:rsidRDefault="00840872" w:rsidP="00BD30E7">
      <w:pPr>
        <w:pStyle w:val="12"/>
        <w:rPr>
          <w:noProof/>
          <w:kern w:val="0"/>
        </w:rPr>
      </w:pPr>
      <w:r>
        <w:rPr>
          <w:noProof/>
        </w:rPr>
        <mc:AlternateContent>
          <mc:Choice Requires="wps">
            <w:drawing>
              <wp:anchor distT="0" distB="0" distL="114300" distR="114300" simplePos="0" relativeHeight="251699200" behindDoc="0" locked="0" layoutInCell="1" allowOverlap="1" wp14:anchorId="0E91594A" wp14:editId="791B1C0F">
                <wp:simplePos x="0" y="0"/>
                <wp:positionH relativeFrom="column">
                  <wp:posOffset>3831590</wp:posOffset>
                </wp:positionH>
                <wp:positionV relativeFrom="paragraph">
                  <wp:posOffset>1367339</wp:posOffset>
                </wp:positionV>
                <wp:extent cx="429895" cy="122555"/>
                <wp:effectExtent l="0" t="0" r="27305" b="10795"/>
                <wp:wrapNone/>
                <wp:docPr id="67" name="矩形 67"/>
                <wp:cNvGraphicFramePr/>
                <a:graphic xmlns:a="http://schemas.openxmlformats.org/drawingml/2006/main">
                  <a:graphicData uri="http://schemas.microsoft.com/office/word/2010/wordprocessingShape">
                    <wps:wsp>
                      <wps:cNvSpPr/>
                      <wps:spPr>
                        <a:xfrm>
                          <a:off x="0" y="0"/>
                          <a:ext cx="42989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7" o:spid="_x0000_s1026" style="position:absolute;margin-left:301.7pt;margin-top:107.65pt;width:33.85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" filled="f" strokecolor="red" strokeweight="1pt"/>
            </w:pict>
          </mc:Fallback>
        </mc:AlternateContent>
      </w:r>
      <w:r>
        <w:rPr>
          <w:noProof/>
        </w:rPr>
        <w:drawing>
          <wp:inline distT="0" distB="0" distL="0" distR="0" wp14:anchorId="201063C9" wp14:editId="2FD0E4EC">
            <wp:extent cx="5485053" cy="2727344"/>
            <wp:effectExtent l="0" t="0" r="1905" b="0"/>
            <wp:docPr id="331" name="圖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486400" cy="2728014"/>
                    </a:xfrm>
                    <a:prstGeom prst="rect">
                      <a:avLst/>
                    </a:prstGeom>
                  </pic:spPr>
                </pic:pic>
              </a:graphicData>
            </a:graphic>
          </wp:inline>
        </w:drawing>
      </w:r>
    </w:p>
    <w:p w:rsidR="00840872" w:rsidRDefault="00840872" w:rsidP="00BD30E7">
      <w:pPr>
        <w:pStyle w:val="12"/>
        <w:rPr>
          <w:noProof/>
          <w:kern w:val="0"/>
        </w:rPr>
      </w:pPr>
      <w:r>
        <w:rPr>
          <w:noProof/>
        </w:rPr>
        <w:drawing>
          <wp:inline distT="0" distB="0" distL="0" distR="0" wp14:anchorId="7BEAEF79" wp14:editId="7EF1E891">
            <wp:extent cx="5482747" cy="2700916"/>
            <wp:effectExtent l="0" t="0" r="3810" b="4445"/>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486400" cy="2702716"/>
                    </a:xfrm>
                    <a:prstGeom prst="rect">
                      <a:avLst/>
                    </a:prstGeom>
                  </pic:spPr>
                </pic:pic>
              </a:graphicData>
            </a:graphic>
          </wp:inline>
        </w:drawing>
      </w:r>
    </w:p>
    <w:p w:rsidR="00CF0DDF" w:rsidRDefault="002A0F41" w:rsidP="00BD30E7">
      <w:pPr>
        <w:pStyle w:val="12"/>
        <w:rPr>
          <w:noProof/>
          <w:kern w:val="0"/>
        </w:rPr>
      </w:pPr>
      <w:r>
        <w:rPr>
          <w:rFonts w:hint="eastAsia"/>
          <w:noProof/>
        </w:rPr>
        <w:t>畫面導到上傳送審成功頁面。</w:t>
      </w:r>
    </w:p>
    <w:p w:rsidR="002A0F41" w:rsidRPr="003905A1" w:rsidRDefault="00542D4F" w:rsidP="003905A1">
      <w:pPr>
        <w:pStyle w:val="12"/>
        <w:rPr>
          <w:noProof/>
          <w:kern w:val="0"/>
        </w:rPr>
      </w:pPr>
      <w:r>
        <w:rPr>
          <w:noProof/>
        </w:rPr>
        <w:drawing>
          <wp:inline distT="0" distB="0" distL="0" distR="0" wp14:anchorId="21740D5F" wp14:editId="7C31B160">
            <wp:extent cx="5486400" cy="3261184"/>
            <wp:effectExtent l="0" t="0" r="0" b="0"/>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486400" cy="3261184"/>
                    </a:xfrm>
                    <a:prstGeom prst="rect">
                      <a:avLst/>
                    </a:prstGeom>
                  </pic:spPr>
                </pic:pic>
              </a:graphicData>
            </a:graphic>
          </wp:inline>
        </w:drawing>
      </w:r>
    </w:p>
    <w:p w:rsidR="003905A1" w:rsidRDefault="003905A1" w:rsidP="003905A1">
      <w:pPr>
        <w:pStyle w:val="12"/>
        <w:rPr>
          <w:rFonts w:ascii="標楷體" w:hAnsi="標楷體"/>
        </w:rPr>
      </w:pPr>
      <w:r>
        <w:rPr>
          <w:rFonts w:hint="eastAsia"/>
        </w:rPr>
        <w:lastRenderedPageBreak/>
        <w:t>再由另一位企業戶授權主管進入</w:t>
      </w:r>
      <w:r>
        <w:rPr>
          <w:rFonts w:hint="eastAsia"/>
          <w:bdr w:val="single" w:sz="4" w:space="0" w:color="auto"/>
        </w:rPr>
        <w:t>待辦事項</w:t>
      </w:r>
      <w:r>
        <w:rPr>
          <w:rFonts w:hint="eastAsia"/>
        </w:rPr>
        <w:t>頁籤中，項目</w:t>
      </w:r>
      <w:r>
        <w:rPr>
          <w:rFonts w:ascii="標楷體" w:hAnsi="標楷體" w:hint="eastAsia"/>
        </w:rPr>
        <w:t>：</w:t>
      </w:r>
      <w:r w:rsidR="009112F8">
        <w:rPr>
          <w:rFonts w:ascii="標楷體" w:hAnsi="標楷體" w:hint="eastAsia"/>
        </w:rPr>
        <w:t>多筆</w:t>
      </w:r>
      <w:r>
        <w:rPr>
          <w:rFonts w:hint="eastAsia"/>
        </w:rPr>
        <w:t>轉帳</w:t>
      </w:r>
      <w:r>
        <w:rPr>
          <w:rFonts w:ascii="標楷體" w:hAnsi="標楷體" w:hint="eastAsia"/>
        </w:rPr>
        <w:t>，</w:t>
      </w:r>
      <w:r>
        <w:rPr>
          <w:rFonts w:hint="eastAsia"/>
        </w:rPr>
        <w:t>點選</w:t>
      </w:r>
      <w:r>
        <w:rPr>
          <w:rFonts w:hint="eastAsia"/>
          <w:bdr w:val="single" w:sz="4" w:space="0" w:color="auto"/>
        </w:rPr>
        <w:t>放行筆數</w:t>
      </w:r>
      <w:r w:rsidRPr="007A4E60">
        <w:rPr>
          <w:rFonts w:hint="eastAsia"/>
        </w:rPr>
        <w:t>超連結</w:t>
      </w:r>
      <w:r>
        <w:rPr>
          <w:rFonts w:ascii="標楷體" w:hAnsi="標楷體" w:hint="eastAsia"/>
        </w:rPr>
        <w:t>。</w:t>
      </w:r>
    </w:p>
    <w:p w:rsidR="003905A1" w:rsidRDefault="009112F8" w:rsidP="003905A1">
      <w:pPr>
        <w:pStyle w:val="12"/>
        <w:rPr>
          <w:noProof/>
        </w:rPr>
      </w:pPr>
      <w:r>
        <w:rPr>
          <w:noProof/>
        </w:rPr>
        <w:drawing>
          <wp:inline distT="0" distB="0" distL="0" distR="0" wp14:anchorId="196EB51A" wp14:editId="47265846">
            <wp:extent cx="5481114" cy="2552921"/>
            <wp:effectExtent l="0" t="0" r="5715" b="0"/>
            <wp:docPr id="389" name="圖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486400" cy="2555383"/>
                    </a:xfrm>
                    <a:prstGeom prst="rect">
                      <a:avLst/>
                    </a:prstGeom>
                  </pic:spPr>
                </pic:pic>
              </a:graphicData>
            </a:graphic>
          </wp:inline>
        </w:drawing>
      </w:r>
    </w:p>
    <w:p w:rsidR="003905A1" w:rsidRDefault="0090704C" w:rsidP="003905A1">
      <w:pPr>
        <w:pStyle w:val="12"/>
        <w:rPr>
          <w:rFonts w:ascii="標楷體" w:hAnsi="標楷體"/>
        </w:rPr>
      </w:pPr>
      <w:r>
        <w:rPr>
          <w:rFonts w:hint="eastAsia"/>
          <w:noProof/>
        </w:rPr>
        <w:t>畫面顯示多筆</w:t>
      </w:r>
      <w:r w:rsidR="003905A1">
        <w:rPr>
          <w:rFonts w:hint="eastAsia"/>
          <w:noProof/>
        </w:rPr>
        <w:t>轉帳所有待放行的資料</w:t>
      </w:r>
      <w:r w:rsidR="003905A1">
        <w:rPr>
          <w:rFonts w:ascii="標楷體" w:hAnsi="標楷體" w:hint="eastAsia"/>
          <w:noProof/>
        </w:rPr>
        <w:t>，</w:t>
      </w:r>
      <w:r w:rsidR="003905A1">
        <w:rPr>
          <w:rFonts w:hint="eastAsia"/>
          <w:noProof/>
        </w:rPr>
        <w:t>點選欲放行的交易</w:t>
      </w:r>
      <w:r w:rsidR="003905A1">
        <w:rPr>
          <w:rFonts w:hint="eastAsia"/>
        </w:rPr>
        <w:t>，點擊</w:t>
      </w:r>
      <w:r w:rsidR="003905A1" w:rsidRPr="00C32F26">
        <w:rPr>
          <w:rFonts w:hint="eastAsia"/>
          <w:bdr w:val="single" w:sz="4" w:space="0" w:color="auto"/>
        </w:rPr>
        <w:t>放行</w:t>
      </w:r>
      <w:r w:rsidR="003905A1">
        <w:rPr>
          <w:rFonts w:ascii="標楷體" w:hAnsi="標楷體" w:hint="eastAsia"/>
        </w:rPr>
        <w:t>。</w:t>
      </w:r>
    </w:p>
    <w:p w:rsidR="003905A1" w:rsidRDefault="007F6FE3" w:rsidP="003905A1">
      <w:pPr>
        <w:pStyle w:val="12"/>
        <w:rPr>
          <w:rFonts w:ascii="標楷體" w:hAnsi="標楷體"/>
        </w:rPr>
      </w:pPr>
      <w:r>
        <w:rPr>
          <w:noProof/>
        </w:rPr>
        <w:drawing>
          <wp:inline distT="0" distB="0" distL="0" distR="0" wp14:anchorId="25154741" wp14:editId="3C5B4994">
            <wp:extent cx="5486400" cy="2283358"/>
            <wp:effectExtent l="0" t="0" r="0" b="3175"/>
            <wp:docPr id="390" name="圖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486400" cy="2283358"/>
                    </a:xfrm>
                    <a:prstGeom prst="rect">
                      <a:avLst/>
                    </a:prstGeom>
                  </pic:spPr>
                </pic:pic>
              </a:graphicData>
            </a:graphic>
          </wp:inline>
        </w:drawing>
      </w:r>
    </w:p>
    <w:p w:rsidR="003905A1" w:rsidRDefault="005F1C74" w:rsidP="003905A1">
      <w:pPr>
        <w:pStyle w:val="12"/>
      </w:pPr>
      <w:r>
        <w:rPr>
          <w:rFonts w:hint="eastAsia"/>
        </w:rPr>
        <w:t>確認交易內容後，點擊</w:t>
      </w:r>
      <w:r w:rsidR="007A4E60">
        <w:rPr>
          <w:rFonts w:hint="eastAsia"/>
          <w:bdr w:val="single" w:sz="4" w:space="0" w:color="auto"/>
        </w:rPr>
        <w:t>審核</w:t>
      </w:r>
      <w:r>
        <w:rPr>
          <w:rFonts w:hint="eastAsia"/>
        </w:rPr>
        <w:t>，</w:t>
      </w:r>
      <w:r w:rsidRPr="00D653D9">
        <w:rPr>
          <w:rFonts w:hint="eastAsia"/>
        </w:rPr>
        <w:t>並</w:t>
      </w:r>
      <w:r>
        <w:rPr>
          <w:rFonts w:hint="eastAsia"/>
        </w:rPr>
        <w:t>依照畫面指示動作，</w:t>
      </w:r>
      <w:r w:rsidR="007A4E60">
        <w:rPr>
          <w:rFonts w:hint="eastAsia"/>
        </w:rPr>
        <w:t>輸入驗證碼及</w:t>
      </w:r>
      <w:r w:rsidR="007A4E60">
        <w:rPr>
          <w:rFonts w:hint="eastAsia"/>
        </w:rPr>
        <w:t>Etoken</w:t>
      </w:r>
      <w:r w:rsidR="007A4E60">
        <w:rPr>
          <w:rFonts w:hint="eastAsia"/>
        </w:rPr>
        <w:t>安控密碼</w:t>
      </w:r>
      <w:r w:rsidR="007A4E60">
        <w:rPr>
          <w:rFonts w:ascii="標楷體" w:hAnsi="標楷體" w:hint="eastAsia"/>
        </w:rPr>
        <w:t>，</w:t>
      </w:r>
      <w:r w:rsidRPr="00D653D9">
        <w:rPr>
          <w:rFonts w:hint="eastAsia"/>
        </w:rPr>
        <w:t>確定執行</w:t>
      </w:r>
      <w:r>
        <w:rPr>
          <w:rFonts w:hint="eastAsia"/>
        </w:rPr>
        <w:t>放行</w:t>
      </w:r>
      <w:r w:rsidRPr="00D653D9">
        <w:rPr>
          <w:rFonts w:hint="eastAsia"/>
        </w:rPr>
        <w:t>作業。</w:t>
      </w:r>
    </w:p>
    <w:p w:rsidR="003905A1" w:rsidRDefault="007F6FE3" w:rsidP="002A0F41">
      <w:pPr>
        <w:pStyle w:val="12"/>
        <w:rPr>
          <w:noProof/>
        </w:rPr>
      </w:pPr>
      <w:r>
        <w:rPr>
          <w:noProof/>
        </w:rPr>
        <w:drawing>
          <wp:inline distT="0" distB="0" distL="0" distR="0" wp14:anchorId="152278C0" wp14:editId="667F2A40">
            <wp:extent cx="5486371" cy="2901766"/>
            <wp:effectExtent l="0" t="0" r="635" b="0"/>
            <wp:docPr id="391" name="圖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486400" cy="2901781"/>
                    </a:xfrm>
                    <a:prstGeom prst="rect">
                      <a:avLst/>
                    </a:prstGeom>
                  </pic:spPr>
                </pic:pic>
              </a:graphicData>
            </a:graphic>
          </wp:inline>
        </w:drawing>
      </w:r>
    </w:p>
    <w:p w:rsidR="007F6FE3" w:rsidRDefault="00700545" w:rsidP="002A0F41">
      <w:pPr>
        <w:pStyle w:val="12"/>
        <w:rPr>
          <w:noProof/>
        </w:rPr>
      </w:pPr>
      <w:r>
        <w:rPr>
          <w:noProof/>
        </w:rPr>
        <w:lastRenderedPageBreak/>
        <w:drawing>
          <wp:inline distT="0" distB="0" distL="0" distR="0" wp14:anchorId="3784C48C" wp14:editId="7B750CE4">
            <wp:extent cx="5486187" cy="2219930"/>
            <wp:effectExtent l="0" t="0" r="635" b="9525"/>
            <wp:docPr id="392" name="圖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486400" cy="2220016"/>
                    </a:xfrm>
                    <a:prstGeom prst="rect">
                      <a:avLst/>
                    </a:prstGeom>
                  </pic:spPr>
                </pic:pic>
              </a:graphicData>
            </a:graphic>
          </wp:inline>
        </w:drawing>
      </w:r>
    </w:p>
    <w:p w:rsidR="007F6FE3" w:rsidRDefault="00700545" w:rsidP="002A0F41">
      <w:pPr>
        <w:pStyle w:val="12"/>
        <w:rPr>
          <w:noProof/>
        </w:rPr>
      </w:pPr>
      <w:r>
        <w:rPr>
          <w:noProof/>
        </w:rPr>
        <w:drawing>
          <wp:inline distT="0" distB="0" distL="0" distR="0" wp14:anchorId="547C8575" wp14:editId="4818B24B">
            <wp:extent cx="5486400" cy="2293929"/>
            <wp:effectExtent l="0" t="0" r="0" b="0"/>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486400" cy="2293929"/>
                    </a:xfrm>
                    <a:prstGeom prst="rect">
                      <a:avLst/>
                    </a:prstGeom>
                  </pic:spPr>
                </pic:pic>
              </a:graphicData>
            </a:graphic>
          </wp:inline>
        </w:drawing>
      </w:r>
    </w:p>
    <w:p w:rsidR="007F6FE3" w:rsidRDefault="00700545" w:rsidP="002A0F41">
      <w:pPr>
        <w:pStyle w:val="12"/>
        <w:rPr>
          <w:noProof/>
        </w:rPr>
      </w:pPr>
      <w:r>
        <w:rPr>
          <w:noProof/>
        </w:rPr>
        <w:drawing>
          <wp:inline distT="0" distB="0" distL="0" distR="0" wp14:anchorId="767CCA73" wp14:editId="2C6F8A80">
            <wp:extent cx="5486400" cy="2415496"/>
            <wp:effectExtent l="0" t="0" r="0" b="4445"/>
            <wp:docPr id="394" name="圖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486400" cy="2415496"/>
                    </a:xfrm>
                    <a:prstGeom prst="rect">
                      <a:avLst/>
                    </a:prstGeom>
                  </pic:spPr>
                </pic:pic>
              </a:graphicData>
            </a:graphic>
          </wp:inline>
        </w:drawing>
      </w:r>
    </w:p>
    <w:p w:rsidR="00CF0DDF" w:rsidRDefault="002A0F41" w:rsidP="002A0F41">
      <w:pPr>
        <w:pStyle w:val="12"/>
        <w:rPr>
          <w:noProof/>
          <w:kern w:val="0"/>
        </w:rPr>
      </w:pPr>
      <w:r>
        <w:rPr>
          <w:rFonts w:hint="eastAsia"/>
          <w:noProof/>
        </w:rPr>
        <w:t>畫面導到放行成功頁面。</w:t>
      </w:r>
    </w:p>
    <w:p w:rsidR="00CF0DDF" w:rsidRDefault="00A422B8" w:rsidP="00BD30E7">
      <w:pPr>
        <w:pStyle w:val="12"/>
        <w:rPr>
          <w:noProof/>
          <w:kern w:val="0"/>
        </w:rPr>
      </w:pPr>
      <w:r>
        <w:rPr>
          <w:noProof/>
        </w:rPr>
        <w:drawing>
          <wp:inline distT="0" distB="0" distL="0" distR="0" wp14:anchorId="4E21198E" wp14:editId="66DE3A3F">
            <wp:extent cx="5481114" cy="2172361"/>
            <wp:effectExtent l="0" t="0" r="5715" b="0"/>
            <wp:docPr id="395" name="圖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486400" cy="2174456"/>
                    </a:xfrm>
                    <a:prstGeom prst="rect">
                      <a:avLst/>
                    </a:prstGeom>
                  </pic:spPr>
                </pic:pic>
              </a:graphicData>
            </a:graphic>
          </wp:inline>
        </w:drawing>
      </w:r>
    </w:p>
    <w:p w:rsidR="0029244C" w:rsidRDefault="00467DEE" w:rsidP="00BD30E7">
      <w:pPr>
        <w:pStyle w:val="12"/>
        <w:rPr>
          <w:noProof/>
          <w:kern w:val="0"/>
        </w:rPr>
      </w:pPr>
      <w:r>
        <w:rPr>
          <w:noProof/>
        </w:rPr>
        <w:lastRenderedPageBreak/>
        <w:drawing>
          <wp:inline distT="0" distB="0" distL="0" distR="0" wp14:anchorId="766D5EAC" wp14:editId="5CD5D9E1">
            <wp:extent cx="5486400" cy="3086760"/>
            <wp:effectExtent l="0" t="0" r="0" b="0"/>
            <wp:docPr id="396" name="圖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486400" cy="3086760"/>
                    </a:xfrm>
                    <a:prstGeom prst="rect">
                      <a:avLst/>
                    </a:prstGeom>
                  </pic:spPr>
                </pic:pic>
              </a:graphicData>
            </a:graphic>
          </wp:inline>
        </w:drawing>
      </w:r>
    </w:p>
    <w:p w:rsidR="00BD30E7" w:rsidRDefault="00BD30E7" w:rsidP="00BD30E7">
      <w:pPr>
        <w:pStyle w:val="12"/>
        <w:rPr>
          <w:noProof/>
          <w:kern w:val="0"/>
        </w:rPr>
      </w:pPr>
    </w:p>
    <w:p w:rsidR="00BD30E7" w:rsidRDefault="00863497" w:rsidP="00BD30E7">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6" w:name="_Toc450929828"/>
      <w:r>
        <w:rPr>
          <w:rFonts w:ascii="Times New Roman" w:eastAsia="標楷體" w:hAnsi="Times New Roman" w:hint="eastAsia"/>
          <w:sz w:val="28"/>
          <w:szCs w:val="28"/>
        </w:rPr>
        <w:t>台幣</w:t>
      </w:r>
      <w:r w:rsidR="00BD30E7">
        <w:rPr>
          <w:rFonts w:ascii="Times New Roman" w:eastAsia="標楷體" w:hAnsi="Times New Roman" w:hint="eastAsia"/>
          <w:sz w:val="28"/>
          <w:szCs w:val="28"/>
        </w:rPr>
        <w:t>轉帳</w:t>
      </w:r>
      <w:r>
        <w:rPr>
          <w:rFonts w:ascii="Times New Roman" w:eastAsia="標楷體" w:hAnsi="Times New Roman" w:hint="eastAsia"/>
          <w:sz w:val="28"/>
          <w:szCs w:val="28"/>
        </w:rPr>
        <w:t>明細查詢</w:t>
      </w:r>
      <w:bookmarkEnd w:id="6"/>
    </w:p>
    <w:p w:rsidR="00BD30E7" w:rsidRDefault="00BD30E7" w:rsidP="00BD30E7">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BD30E7" w:rsidRDefault="00477FE8" w:rsidP="00BD30E7">
      <w:pPr>
        <w:pStyle w:val="12"/>
      </w:pPr>
      <w:r w:rsidRPr="00B27B91">
        <w:rPr>
          <w:rFonts w:hint="eastAsia"/>
        </w:rPr>
        <w:t>網銀客戶可於</w:t>
      </w:r>
      <w:r>
        <w:rPr>
          <w:rFonts w:hint="eastAsia"/>
        </w:rPr>
        <w:t>台幣轉帳明細</w:t>
      </w:r>
      <w:r w:rsidRPr="00B27B91">
        <w:rPr>
          <w:rFonts w:hint="eastAsia"/>
        </w:rPr>
        <w:t>查詢功能中，查</w:t>
      </w:r>
      <w:r>
        <w:rPr>
          <w:rFonts w:hint="eastAsia"/>
        </w:rPr>
        <w:t>詢</w:t>
      </w:r>
      <w:r w:rsidR="00CF0C1C">
        <w:rPr>
          <w:rFonts w:hint="eastAsia"/>
        </w:rPr>
        <w:t>單筆</w:t>
      </w:r>
      <w:r w:rsidR="00CF0C1C">
        <w:rPr>
          <w:rFonts w:ascii="標楷體" w:hAnsi="標楷體" w:hint="eastAsia"/>
        </w:rPr>
        <w:t>、多筆、整批轉帳</w:t>
      </w:r>
      <w:r>
        <w:rPr>
          <w:rFonts w:hint="eastAsia"/>
        </w:rPr>
        <w:t>交易明細交易狀態的資料，</w:t>
      </w:r>
      <w:r w:rsidR="00BB5587">
        <w:rPr>
          <w:rFonts w:hint="eastAsia"/>
        </w:rPr>
        <w:t>狀態可查詢已註銷</w:t>
      </w:r>
      <w:r w:rsidR="00BB5587">
        <w:rPr>
          <w:rFonts w:ascii="標楷體" w:hAnsi="標楷體" w:hint="eastAsia"/>
        </w:rPr>
        <w:t>、預約中、交易成功、交易失敗、交易處理中、狀態不明；</w:t>
      </w:r>
      <w:r w:rsidR="00BB5587">
        <w:rPr>
          <w:rFonts w:ascii="標楷體" w:hAnsi="標楷體" w:hint="eastAsia"/>
          <w:noProof/>
          <w:kern w:val="0"/>
        </w:rPr>
        <w:t>並可查看轉帳交易</w:t>
      </w:r>
      <w:r w:rsidR="0076496B">
        <w:rPr>
          <w:rFonts w:ascii="標楷體" w:hAnsi="標楷體" w:hint="eastAsia"/>
          <w:noProof/>
          <w:kern w:val="0"/>
        </w:rPr>
        <w:t>的</w:t>
      </w:r>
      <w:r w:rsidR="00BB5587">
        <w:rPr>
          <w:rFonts w:ascii="標楷體" w:hAnsi="標楷體" w:hint="eastAsia"/>
          <w:noProof/>
          <w:kern w:val="0"/>
        </w:rPr>
        <w:t>明細、歷程資訊。</w:t>
      </w:r>
      <w:r w:rsidR="00F1629A">
        <w:rPr>
          <w:rFonts w:hint="eastAsia"/>
        </w:rPr>
        <w:t>並可設定查詢結果顯示的欄位</w:t>
      </w:r>
      <w:r>
        <w:rPr>
          <w:rFonts w:hint="eastAsia"/>
        </w:rPr>
        <w:t>。</w:t>
      </w:r>
    </w:p>
    <w:p w:rsidR="00BD30E7" w:rsidRDefault="00BD30E7" w:rsidP="00BD30E7">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BD30E7" w:rsidRPr="002D1FF2" w:rsidRDefault="00BD30E7" w:rsidP="00BD30E7">
      <w:pPr>
        <w:pStyle w:val="ad"/>
        <w:snapToGrid w:val="0"/>
        <w:spacing w:line="360" w:lineRule="auto"/>
        <w:ind w:leftChars="0" w:left="1440"/>
        <w:rPr>
          <w:rFonts w:ascii="Times New Roman" w:eastAsia="標楷體" w:hAnsi="Times New Roman"/>
          <w:szCs w:val="24"/>
        </w:rPr>
      </w:pPr>
      <w:r w:rsidRPr="002D1FF2">
        <w:rPr>
          <w:rFonts w:ascii="Times New Roman" w:eastAsia="標楷體" w:hAnsi="Times New Roman" w:hint="eastAsia"/>
          <w:szCs w:val="24"/>
        </w:rPr>
        <w:t>以企業</w:t>
      </w:r>
      <w:r>
        <w:rPr>
          <w:rFonts w:ascii="Times New Roman" w:eastAsia="標楷體" w:hAnsi="Times New Roman" w:hint="eastAsia"/>
          <w:szCs w:val="24"/>
        </w:rPr>
        <w:t>客戶登入</w:t>
      </w:r>
      <w:r w:rsidR="00D4551E">
        <w:rPr>
          <w:rFonts w:ascii="Times New Roman" w:eastAsia="標楷體" w:hAnsi="Times New Roman" w:hint="eastAsia"/>
          <w:szCs w:val="24"/>
        </w:rPr>
        <w:t>台幣轉帳明細</w:t>
      </w:r>
      <w:r>
        <w:rPr>
          <w:rFonts w:ascii="Times New Roman" w:eastAsia="標楷體" w:hAnsi="Times New Roman" w:hint="eastAsia"/>
          <w:szCs w:val="24"/>
        </w:rPr>
        <w:t>作查詢</w:t>
      </w:r>
      <w:r w:rsidR="00A04E51">
        <w:rPr>
          <w:rFonts w:ascii="標楷體" w:eastAsia="標楷體" w:hAnsi="標楷體" w:hint="eastAsia"/>
          <w:szCs w:val="24"/>
        </w:rPr>
        <w:t>。</w:t>
      </w:r>
    </w:p>
    <w:p w:rsidR="00BD30E7" w:rsidRDefault="00BD30E7" w:rsidP="00BD30E7">
      <w:pPr>
        <w:pStyle w:val="12"/>
        <w:rPr>
          <w:noProof/>
          <w:kern w:val="0"/>
        </w:rPr>
      </w:pPr>
      <w:r>
        <w:rPr>
          <w:rFonts w:hint="eastAsia"/>
          <w:kern w:val="0"/>
        </w:rPr>
        <w:t>客戶登入後，點選</w:t>
      </w:r>
      <w:r>
        <w:rPr>
          <w:rFonts w:hint="eastAsia"/>
          <w:noProof/>
          <w:kern w:val="0"/>
        </w:rPr>
        <w:t>「台幣服務」的「轉帳交易」</w:t>
      </w:r>
      <w:r>
        <w:rPr>
          <w:rFonts w:ascii="標楷體" w:hAnsi="標楷體" w:hint="eastAsia"/>
          <w:noProof/>
          <w:kern w:val="0"/>
        </w:rPr>
        <w:t>－</w:t>
      </w:r>
      <w:r>
        <w:rPr>
          <w:rFonts w:hint="eastAsia"/>
          <w:noProof/>
          <w:kern w:val="0"/>
        </w:rPr>
        <w:t>「</w:t>
      </w:r>
      <w:r w:rsidR="00863497">
        <w:rPr>
          <w:rFonts w:hint="eastAsia"/>
          <w:noProof/>
          <w:kern w:val="0"/>
        </w:rPr>
        <w:t>台幣轉帳明細查詢</w:t>
      </w:r>
      <w:r>
        <w:rPr>
          <w:rFonts w:hint="eastAsia"/>
          <w:noProof/>
          <w:kern w:val="0"/>
        </w:rPr>
        <w:t>」。</w:t>
      </w:r>
      <w:r w:rsidR="000E66B3">
        <w:rPr>
          <w:rFonts w:hint="eastAsia"/>
        </w:rPr>
        <w:t>選擇欲查詢的</w:t>
      </w:r>
      <w:r w:rsidR="00BB5587">
        <w:rPr>
          <w:rFonts w:hint="eastAsia"/>
        </w:rPr>
        <w:t>扣款帳號</w:t>
      </w:r>
      <w:r w:rsidR="00BB5587">
        <w:rPr>
          <w:rFonts w:ascii="標楷體" w:hAnsi="標楷體" w:hint="eastAsia"/>
        </w:rPr>
        <w:t>、</w:t>
      </w:r>
      <w:r w:rsidR="00BB5587">
        <w:rPr>
          <w:rFonts w:hint="eastAsia"/>
        </w:rPr>
        <w:t>狀態</w:t>
      </w:r>
      <w:r w:rsidR="000E66B3">
        <w:rPr>
          <w:rFonts w:hint="eastAsia"/>
        </w:rPr>
        <w:t>、</w:t>
      </w:r>
      <w:r w:rsidR="00BB5587">
        <w:rPr>
          <w:rFonts w:hint="eastAsia"/>
        </w:rPr>
        <w:t>日期種類及</w:t>
      </w:r>
      <w:r w:rsidR="000E66B3">
        <w:rPr>
          <w:rFonts w:hint="eastAsia"/>
        </w:rPr>
        <w:t>查詢區間後，點選</w:t>
      </w:r>
      <w:r w:rsidR="000E66B3" w:rsidRPr="00F32F49">
        <w:rPr>
          <w:rFonts w:hint="eastAsia"/>
          <w:bdr w:val="single" w:sz="4" w:space="0" w:color="auto"/>
        </w:rPr>
        <w:t>查詢</w:t>
      </w:r>
      <w:r w:rsidR="000E66B3">
        <w:rPr>
          <w:rFonts w:hint="eastAsia"/>
        </w:rPr>
        <w:t>，</w:t>
      </w:r>
      <w:r w:rsidR="00D4551E">
        <w:rPr>
          <w:rFonts w:hint="eastAsia"/>
          <w:kern w:val="0"/>
        </w:rPr>
        <w:t>下方即顯示查詢結果。</w:t>
      </w:r>
    </w:p>
    <w:p w:rsidR="00BD30E7" w:rsidRDefault="00FD212F" w:rsidP="00BD30E7">
      <w:pPr>
        <w:pStyle w:val="12"/>
        <w:rPr>
          <w:noProof/>
          <w:kern w:val="0"/>
        </w:rPr>
      </w:pPr>
      <w:r>
        <w:rPr>
          <w:noProof/>
        </w:rPr>
        <w:drawing>
          <wp:inline distT="0" distB="0" distL="0" distR="0" wp14:anchorId="13146E13" wp14:editId="11CF8082">
            <wp:extent cx="5486400" cy="3261184"/>
            <wp:effectExtent l="0" t="0" r="0" b="0"/>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486400" cy="3261184"/>
                    </a:xfrm>
                    <a:prstGeom prst="rect">
                      <a:avLst/>
                    </a:prstGeom>
                  </pic:spPr>
                </pic:pic>
              </a:graphicData>
            </a:graphic>
          </wp:inline>
        </w:drawing>
      </w:r>
    </w:p>
    <w:p w:rsidR="00BD30E7" w:rsidRDefault="005123D0" w:rsidP="00BD30E7">
      <w:pPr>
        <w:pStyle w:val="12"/>
        <w:rPr>
          <w:noProof/>
          <w:kern w:val="0"/>
        </w:rPr>
      </w:pPr>
      <w:r>
        <w:rPr>
          <w:rFonts w:hint="eastAsia"/>
          <w:kern w:val="0"/>
        </w:rPr>
        <w:lastRenderedPageBreak/>
        <w:t>點選其中一筆交易的</w:t>
      </w:r>
      <w:r>
        <w:rPr>
          <w:rFonts w:hint="eastAsia"/>
          <w:kern w:val="0"/>
          <w:bdr w:val="single" w:sz="4" w:space="0" w:color="auto" w:frame="1"/>
        </w:rPr>
        <w:t>明細</w:t>
      </w:r>
      <w:r>
        <w:rPr>
          <w:rFonts w:hint="eastAsia"/>
          <w:kern w:val="0"/>
        </w:rPr>
        <w:t>後，於頁面中顯示該筆轉帳交易的明細內容。</w:t>
      </w:r>
    </w:p>
    <w:p w:rsidR="00DA1EC2" w:rsidRDefault="005123D0" w:rsidP="00BD30E7">
      <w:pPr>
        <w:pStyle w:val="12"/>
        <w:rPr>
          <w:noProof/>
          <w:kern w:val="0"/>
        </w:rPr>
      </w:pPr>
      <w:r>
        <w:rPr>
          <w:noProof/>
        </w:rPr>
        <w:drawing>
          <wp:inline distT="0" distB="0" distL="0" distR="0" wp14:anchorId="6081B824" wp14:editId="6B8230C4">
            <wp:extent cx="5486400" cy="4106545"/>
            <wp:effectExtent l="0" t="0" r="0" b="8255"/>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486400" cy="4106545"/>
                    </a:xfrm>
                    <a:prstGeom prst="rect">
                      <a:avLst/>
                    </a:prstGeom>
                  </pic:spPr>
                </pic:pic>
              </a:graphicData>
            </a:graphic>
          </wp:inline>
        </w:drawing>
      </w:r>
    </w:p>
    <w:p w:rsidR="005123D0" w:rsidRDefault="00AB3159" w:rsidP="00AB3159">
      <w:pPr>
        <w:pStyle w:val="12"/>
      </w:pPr>
      <w:r>
        <w:rPr>
          <w:noProof/>
        </w:rPr>
        <w:drawing>
          <wp:inline distT="0" distB="0" distL="0" distR="0" wp14:anchorId="7C95BA6C" wp14:editId="171DBEBE">
            <wp:extent cx="5486400" cy="4611370"/>
            <wp:effectExtent l="0" t="0" r="0" b="0"/>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486400" cy="4611370"/>
                    </a:xfrm>
                    <a:prstGeom prst="rect">
                      <a:avLst/>
                    </a:prstGeom>
                  </pic:spPr>
                </pic:pic>
              </a:graphicData>
            </a:graphic>
          </wp:inline>
        </w:drawing>
      </w:r>
    </w:p>
    <w:p w:rsidR="0065494F" w:rsidRDefault="0065494F" w:rsidP="00AB3159">
      <w:pPr>
        <w:pStyle w:val="12"/>
      </w:pPr>
    </w:p>
    <w:p w:rsidR="0065494F" w:rsidRPr="00AB3159" w:rsidRDefault="0065494F" w:rsidP="00AB3159">
      <w:pPr>
        <w:pStyle w:val="12"/>
      </w:pPr>
    </w:p>
    <w:p w:rsidR="005123D0" w:rsidRDefault="005123D0" w:rsidP="00BD30E7">
      <w:pPr>
        <w:pStyle w:val="12"/>
        <w:rPr>
          <w:noProof/>
          <w:kern w:val="0"/>
        </w:rPr>
      </w:pPr>
      <w:r>
        <w:rPr>
          <w:rFonts w:hint="eastAsia"/>
          <w:kern w:val="0"/>
        </w:rPr>
        <w:lastRenderedPageBreak/>
        <w:t>點選其中一筆交易的</w:t>
      </w:r>
      <w:r>
        <w:rPr>
          <w:rFonts w:hint="eastAsia"/>
          <w:kern w:val="0"/>
          <w:bdr w:val="single" w:sz="4" w:space="0" w:color="auto" w:frame="1"/>
        </w:rPr>
        <w:t>歷程</w:t>
      </w:r>
      <w:r>
        <w:rPr>
          <w:rFonts w:hint="eastAsia"/>
          <w:kern w:val="0"/>
        </w:rPr>
        <w:t>後，於頁面中顯示該筆轉帳交易的歷程內容。</w:t>
      </w:r>
    </w:p>
    <w:p w:rsidR="00BD30E7" w:rsidRDefault="00AB3159" w:rsidP="00BD30E7">
      <w:pPr>
        <w:pStyle w:val="12"/>
        <w:rPr>
          <w:noProof/>
          <w:kern w:val="0"/>
        </w:rPr>
      </w:pPr>
      <w:r>
        <w:rPr>
          <w:noProof/>
        </w:rPr>
        <w:drawing>
          <wp:inline distT="0" distB="0" distL="0" distR="0" wp14:anchorId="6B2B3C16" wp14:editId="74AD199E">
            <wp:extent cx="5486400" cy="4114165"/>
            <wp:effectExtent l="0" t="0" r="0" b="635"/>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486400" cy="4114165"/>
                    </a:xfrm>
                    <a:prstGeom prst="rect">
                      <a:avLst/>
                    </a:prstGeom>
                  </pic:spPr>
                </pic:pic>
              </a:graphicData>
            </a:graphic>
          </wp:inline>
        </w:drawing>
      </w:r>
    </w:p>
    <w:p w:rsidR="00BD30E7" w:rsidRDefault="00B346C6" w:rsidP="00BD30E7">
      <w:pPr>
        <w:pStyle w:val="12"/>
        <w:rPr>
          <w:noProof/>
          <w:kern w:val="0"/>
        </w:rPr>
      </w:pPr>
      <w:r>
        <w:rPr>
          <w:noProof/>
        </w:rPr>
        <w:drawing>
          <wp:inline distT="0" distB="0" distL="0" distR="0" wp14:anchorId="2FBCA561" wp14:editId="73215220">
            <wp:extent cx="5486400" cy="2951480"/>
            <wp:effectExtent l="0" t="0" r="0" b="1270"/>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486400" cy="2951480"/>
                    </a:xfrm>
                    <a:prstGeom prst="rect">
                      <a:avLst/>
                    </a:prstGeom>
                  </pic:spPr>
                </pic:pic>
              </a:graphicData>
            </a:graphic>
          </wp:inline>
        </w:drawing>
      </w:r>
    </w:p>
    <w:p w:rsidR="0065494F" w:rsidRDefault="0065494F">
      <w:pPr>
        <w:widowControl/>
        <w:rPr>
          <w:rFonts w:ascii="Times New Roman" w:eastAsia="標楷體" w:hAnsi="Times New Roman"/>
          <w:noProof/>
          <w:kern w:val="0"/>
          <w:szCs w:val="24"/>
        </w:rPr>
      </w:pPr>
      <w:r>
        <w:rPr>
          <w:noProof/>
          <w:kern w:val="0"/>
        </w:rPr>
        <w:br w:type="page"/>
      </w:r>
    </w:p>
    <w:p w:rsidR="00B346C6" w:rsidRDefault="00471BB5" w:rsidP="00BD30E7">
      <w:pPr>
        <w:pStyle w:val="12"/>
        <w:rPr>
          <w:noProof/>
          <w:kern w:val="0"/>
        </w:rPr>
      </w:pPr>
      <w:r>
        <w:rPr>
          <w:rFonts w:hint="eastAsia"/>
          <w:noProof/>
          <w:kern w:val="0"/>
        </w:rPr>
        <w:lastRenderedPageBreak/>
        <w:t>並可點選查詢頁面上的</w:t>
      </w:r>
      <w:r>
        <w:rPr>
          <w:rFonts w:hint="eastAsia"/>
          <w:bdr w:val="single" w:sz="4" w:space="0" w:color="auto"/>
        </w:rPr>
        <w:t>資料顯示設定</w:t>
      </w:r>
      <w:r>
        <w:rPr>
          <w:rFonts w:hint="eastAsia"/>
        </w:rPr>
        <w:t>按鈕，系統會導入資料顯示設定功能</w:t>
      </w:r>
      <w:r>
        <w:rPr>
          <w:rFonts w:ascii="標楷體" w:hAnsi="標楷體" w:hint="eastAsia"/>
        </w:rPr>
        <w:t>，</w:t>
      </w:r>
      <w:r>
        <w:rPr>
          <w:rFonts w:hint="eastAsia"/>
        </w:rPr>
        <w:t>依欲顯示的查詢結果欄位進行欄位顯示設定</w:t>
      </w:r>
      <w:r>
        <w:rPr>
          <w:rFonts w:ascii="標楷體" w:hAnsi="標楷體" w:hint="eastAsia"/>
        </w:rPr>
        <w:t>。</w:t>
      </w:r>
    </w:p>
    <w:p w:rsidR="00B346C6" w:rsidRDefault="00F451CB" w:rsidP="00BD30E7">
      <w:pPr>
        <w:pStyle w:val="12"/>
        <w:rPr>
          <w:noProof/>
          <w:kern w:val="0"/>
        </w:rPr>
      </w:pPr>
      <w:r>
        <w:rPr>
          <w:noProof/>
        </w:rPr>
        <w:drawing>
          <wp:inline distT="0" distB="0" distL="0" distR="0" wp14:anchorId="6058984C" wp14:editId="41D7936C">
            <wp:extent cx="5486400" cy="3312160"/>
            <wp:effectExtent l="0" t="0" r="0" b="2540"/>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486400" cy="3312160"/>
                    </a:xfrm>
                    <a:prstGeom prst="rect">
                      <a:avLst/>
                    </a:prstGeom>
                  </pic:spPr>
                </pic:pic>
              </a:graphicData>
            </a:graphic>
          </wp:inline>
        </w:drawing>
      </w:r>
    </w:p>
    <w:p w:rsidR="00F57FAA" w:rsidRDefault="00A66798" w:rsidP="00BD30E7">
      <w:pPr>
        <w:pStyle w:val="12"/>
        <w:rPr>
          <w:noProof/>
          <w:kern w:val="0"/>
        </w:rPr>
      </w:pPr>
      <w:r>
        <w:rPr>
          <w:noProof/>
        </w:rPr>
        <w:drawing>
          <wp:inline distT="0" distB="0" distL="0" distR="0" wp14:anchorId="063F5AB9" wp14:editId="47881F6F">
            <wp:extent cx="5486400" cy="2954020"/>
            <wp:effectExtent l="0" t="0" r="0" b="0"/>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486400" cy="2954020"/>
                    </a:xfrm>
                    <a:prstGeom prst="rect">
                      <a:avLst/>
                    </a:prstGeom>
                  </pic:spPr>
                </pic:pic>
              </a:graphicData>
            </a:graphic>
          </wp:inline>
        </w:drawing>
      </w:r>
    </w:p>
    <w:p w:rsidR="00A66798" w:rsidRDefault="00A66798" w:rsidP="00BD30E7">
      <w:pPr>
        <w:pStyle w:val="12"/>
        <w:rPr>
          <w:noProof/>
          <w:kern w:val="0"/>
        </w:rPr>
      </w:pPr>
      <w:r>
        <w:rPr>
          <w:noProof/>
        </w:rPr>
        <w:drawing>
          <wp:inline distT="0" distB="0" distL="0" distR="0" wp14:anchorId="4C2AAFF4" wp14:editId="1CACFA2F">
            <wp:extent cx="5483615" cy="2521207"/>
            <wp:effectExtent l="0" t="0" r="3175" b="0"/>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486400" cy="2522488"/>
                    </a:xfrm>
                    <a:prstGeom prst="rect">
                      <a:avLst/>
                    </a:prstGeom>
                  </pic:spPr>
                </pic:pic>
              </a:graphicData>
            </a:graphic>
          </wp:inline>
        </w:drawing>
      </w:r>
    </w:p>
    <w:p w:rsidR="00F57FAA" w:rsidRDefault="00F57FAA" w:rsidP="00F57FAA">
      <w:pPr>
        <w:pStyle w:val="12"/>
        <w:rPr>
          <w:noProof/>
        </w:rPr>
      </w:pPr>
      <w:r>
        <w:rPr>
          <w:rFonts w:hint="eastAsia"/>
          <w:noProof/>
        </w:rPr>
        <w:lastRenderedPageBreak/>
        <w:t>系統會顯示設定後的顯示資料。</w:t>
      </w:r>
    </w:p>
    <w:p w:rsidR="00F57FAA" w:rsidRDefault="00A66798" w:rsidP="00F57FAA">
      <w:pPr>
        <w:pStyle w:val="12"/>
        <w:rPr>
          <w:noProof/>
        </w:rPr>
      </w:pPr>
      <w:r>
        <w:rPr>
          <w:noProof/>
        </w:rPr>
        <w:drawing>
          <wp:inline distT="0" distB="0" distL="0" distR="0" wp14:anchorId="3306AF0C" wp14:editId="22762E43">
            <wp:extent cx="5486400" cy="3208328"/>
            <wp:effectExtent l="0" t="0" r="0" b="0"/>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486400" cy="3208328"/>
                    </a:xfrm>
                    <a:prstGeom prst="rect">
                      <a:avLst/>
                    </a:prstGeom>
                  </pic:spPr>
                </pic:pic>
              </a:graphicData>
            </a:graphic>
          </wp:inline>
        </w:drawing>
      </w:r>
    </w:p>
    <w:p w:rsidR="00471BB5" w:rsidRDefault="00F57FAA" w:rsidP="00F57FAA">
      <w:pPr>
        <w:pStyle w:val="12"/>
        <w:rPr>
          <w:noProof/>
          <w:kern w:val="0"/>
        </w:rPr>
      </w:pPr>
      <w:r>
        <w:rPr>
          <w:rFonts w:hint="eastAsia"/>
          <w:noProof/>
          <w:kern w:val="0"/>
        </w:rPr>
        <w:t>回此功能再進行查詢</w:t>
      </w:r>
      <w:r>
        <w:rPr>
          <w:rFonts w:ascii="標楷體" w:hAnsi="標楷體" w:hint="eastAsia"/>
          <w:noProof/>
          <w:kern w:val="0"/>
        </w:rPr>
        <w:t>，</w:t>
      </w:r>
      <w:r>
        <w:rPr>
          <w:rFonts w:hint="eastAsia"/>
          <w:noProof/>
          <w:kern w:val="0"/>
        </w:rPr>
        <w:t>結果欄位會依據設定而顯示</w:t>
      </w:r>
      <w:r>
        <w:rPr>
          <w:rFonts w:ascii="標楷體" w:hAnsi="標楷體" w:hint="eastAsia"/>
          <w:noProof/>
          <w:kern w:val="0"/>
        </w:rPr>
        <w:t>。</w:t>
      </w:r>
    </w:p>
    <w:p w:rsidR="00471BB5" w:rsidRDefault="00A66798" w:rsidP="00BD30E7">
      <w:pPr>
        <w:pStyle w:val="12"/>
        <w:rPr>
          <w:noProof/>
          <w:kern w:val="0"/>
        </w:rPr>
      </w:pPr>
      <w:r>
        <w:rPr>
          <w:noProof/>
        </w:rPr>
        <w:drawing>
          <wp:inline distT="0" distB="0" distL="0" distR="0" wp14:anchorId="2AD97E15" wp14:editId="74C6B8E1">
            <wp:extent cx="5486400" cy="4074795"/>
            <wp:effectExtent l="0" t="0" r="0" b="1905"/>
            <wp:docPr id="300" name="圖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486400" cy="4074795"/>
                    </a:xfrm>
                    <a:prstGeom prst="rect">
                      <a:avLst/>
                    </a:prstGeom>
                  </pic:spPr>
                </pic:pic>
              </a:graphicData>
            </a:graphic>
          </wp:inline>
        </w:drawing>
      </w:r>
    </w:p>
    <w:p w:rsidR="00B346C6" w:rsidRDefault="00B346C6" w:rsidP="00BD30E7">
      <w:pPr>
        <w:pStyle w:val="12"/>
        <w:rPr>
          <w:noProof/>
          <w:kern w:val="0"/>
        </w:rPr>
      </w:pPr>
    </w:p>
    <w:p w:rsidR="0065494F" w:rsidRDefault="0065494F">
      <w:pPr>
        <w:widowControl/>
        <w:rPr>
          <w:rFonts w:ascii="Times New Roman" w:eastAsia="標楷體" w:hAnsi="Times New Roman"/>
          <w:noProof/>
          <w:kern w:val="0"/>
          <w:szCs w:val="24"/>
        </w:rPr>
      </w:pPr>
      <w:r>
        <w:rPr>
          <w:noProof/>
          <w:kern w:val="0"/>
        </w:rPr>
        <w:br w:type="page"/>
      </w:r>
    </w:p>
    <w:p w:rsidR="00BD30E7" w:rsidRDefault="00F72670" w:rsidP="00BD30E7">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7" w:name="_Toc450929829"/>
      <w:r>
        <w:rPr>
          <w:rFonts w:ascii="Times New Roman" w:eastAsia="標楷體" w:hAnsi="Times New Roman" w:hint="eastAsia"/>
          <w:sz w:val="28"/>
          <w:szCs w:val="28"/>
        </w:rPr>
        <w:lastRenderedPageBreak/>
        <w:t>上傳記錄</w:t>
      </w:r>
      <w:r w:rsidR="004F3152">
        <w:rPr>
          <w:rFonts w:ascii="Times New Roman" w:eastAsia="標楷體" w:hAnsi="Times New Roman" w:hint="eastAsia"/>
          <w:sz w:val="28"/>
          <w:szCs w:val="28"/>
        </w:rPr>
        <w:t>查詢</w:t>
      </w:r>
      <w:bookmarkEnd w:id="7"/>
    </w:p>
    <w:p w:rsidR="00BD30E7" w:rsidRDefault="00BD30E7" w:rsidP="00BD30E7">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BD30E7" w:rsidRDefault="00951879" w:rsidP="00BD30E7">
      <w:pPr>
        <w:pStyle w:val="12"/>
      </w:pPr>
      <w:r>
        <w:rPr>
          <w:rFonts w:hint="eastAsia"/>
          <w:kern w:val="0"/>
        </w:rPr>
        <w:t>提供客戶可於此功能查詢台幣多筆</w:t>
      </w:r>
      <w:r>
        <w:rPr>
          <w:rFonts w:ascii="標楷體" w:hAnsi="標楷體" w:hint="eastAsia"/>
          <w:kern w:val="0"/>
        </w:rPr>
        <w:t>、</w:t>
      </w:r>
      <w:r>
        <w:rPr>
          <w:rFonts w:hint="eastAsia"/>
          <w:kern w:val="0"/>
        </w:rPr>
        <w:t>整批轉帳的上傳</w:t>
      </w:r>
      <w:r w:rsidR="004215C7">
        <w:rPr>
          <w:rFonts w:hint="eastAsia"/>
          <w:noProof/>
          <w:kern w:val="0"/>
        </w:rPr>
        <w:t>記</w:t>
      </w:r>
      <w:r>
        <w:rPr>
          <w:rFonts w:hint="eastAsia"/>
          <w:kern w:val="0"/>
        </w:rPr>
        <w:t>錄</w:t>
      </w:r>
      <w:r w:rsidR="0045686C">
        <w:rPr>
          <w:rFonts w:ascii="標楷體" w:hAnsi="標楷體" w:hint="eastAsia"/>
          <w:kern w:val="0"/>
        </w:rPr>
        <w:t>，狀態可查詢上傳成功、上傳失敗、全部</w:t>
      </w:r>
      <w:r w:rsidR="00DC07B1">
        <w:rPr>
          <w:rFonts w:ascii="標楷體" w:hAnsi="標楷體" w:hint="eastAsia"/>
          <w:kern w:val="0"/>
        </w:rPr>
        <w:t>；</w:t>
      </w:r>
      <w:r w:rsidR="006778E3">
        <w:rPr>
          <w:rFonts w:hint="eastAsia"/>
        </w:rPr>
        <w:t>並可於查詢結果功能欄中對</w:t>
      </w:r>
      <w:r w:rsidR="00DC07B1">
        <w:rPr>
          <w:rFonts w:hint="eastAsia"/>
        </w:rPr>
        <w:t>上傳</w:t>
      </w:r>
      <w:r w:rsidR="004215C7">
        <w:rPr>
          <w:rFonts w:hint="eastAsia"/>
        </w:rPr>
        <w:t>記錄</w:t>
      </w:r>
      <w:r w:rsidR="00DC07B1">
        <w:rPr>
          <w:rFonts w:hint="eastAsia"/>
        </w:rPr>
        <w:t>查看</w:t>
      </w:r>
      <w:r w:rsidR="006778E3">
        <w:rPr>
          <w:rFonts w:hint="eastAsia"/>
        </w:rPr>
        <w:t>上傳</w:t>
      </w:r>
      <w:r w:rsidR="00DC07B1">
        <w:rPr>
          <w:rFonts w:hint="eastAsia"/>
        </w:rPr>
        <w:t>明細或</w:t>
      </w:r>
      <w:r w:rsidR="006778E3">
        <w:rPr>
          <w:rFonts w:hint="eastAsia"/>
        </w:rPr>
        <w:t>編審放</w:t>
      </w:r>
      <w:r w:rsidR="00DC07B1">
        <w:rPr>
          <w:rFonts w:hint="eastAsia"/>
        </w:rPr>
        <w:t>歷程</w:t>
      </w:r>
      <w:r w:rsidR="00BD30E7">
        <w:rPr>
          <w:rFonts w:hint="eastAsia"/>
          <w:kern w:val="0"/>
        </w:rPr>
        <w:t>。</w:t>
      </w:r>
    </w:p>
    <w:p w:rsidR="00BD30E7" w:rsidRDefault="00BD30E7" w:rsidP="00BD30E7">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BD30E7" w:rsidRPr="002D1FF2" w:rsidRDefault="00BD30E7" w:rsidP="00BD30E7">
      <w:pPr>
        <w:pStyle w:val="ad"/>
        <w:snapToGrid w:val="0"/>
        <w:spacing w:line="360" w:lineRule="auto"/>
        <w:ind w:leftChars="0" w:left="1440"/>
        <w:rPr>
          <w:rFonts w:ascii="Times New Roman" w:eastAsia="標楷體" w:hAnsi="Times New Roman"/>
          <w:szCs w:val="24"/>
        </w:rPr>
      </w:pPr>
      <w:r w:rsidRPr="002D1FF2">
        <w:rPr>
          <w:rFonts w:ascii="Times New Roman" w:eastAsia="標楷體" w:hAnsi="Times New Roman" w:hint="eastAsia"/>
          <w:szCs w:val="24"/>
        </w:rPr>
        <w:t>以企業</w:t>
      </w:r>
      <w:r>
        <w:rPr>
          <w:rFonts w:ascii="Times New Roman" w:eastAsia="標楷體" w:hAnsi="Times New Roman" w:hint="eastAsia"/>
          <w:szCs w:val="24"/>
        </w:rPr>
        <w:t>客戶登入系統作查詢</w:t>
      </w:r>
    </w:p>
    <w:p w:rsidR="00BD30E7" w:rsidRDefault="00BD30E7" w:rsidP="00BD30E7">
      <w:pPr>
        <w:pStyle w:val="12"/>
        <w:rPr>
          <w:noProof/>
          <w:kern w:val="0"/>
        </w:rPr>
      </w:pPr>
      <w:r>
        <w:rPr>
          <w:rFonts w:hint="eastAsia"/>
          <w:kern w:val="0"/>
        </w:rPr>
        <w:t>客戶登入後，點選</w:t>
      </w:r>
      <w:r>
        <w:rPr>
          <w:rFonts w:hint="eastAsia"/>
          <w:noProof/>
          <w:kern w:val="0"/>
        </w:rPr>
        <w:t>「台幣服務」的「轉帳交易」</w:t>
      </w:r>
      <w:r>
        <w:rPr>
          <w:rFonts w:ascii="標楷體" w:hAnsi="標楷體" w:hint="eastAsia"/>
          <w:noProof/>
          <w:kern w:val="0"/>
        </w:rPr>
        <w:t>－</w:t>
      </w:r>
      <w:r>
        <w:rPr>
          <w:rFonts w:hint="eastAsia"/>
          <w:noProof/>
          <w:kern w:val="0"/>
        </w:rPr>
        <w:t>「</w:t>
      </w:r>
      <w:r w:rsidR="004F3152">
        <w:rPr>
          <w:rFonts w:hint="eastAsia"/>
          <w:noProof/>
          <w:kern w:val="0"/>
        </w:rPr>
        <w:t>上傳</w:t>
      </w:r>
      <w:r w:rsidR="004215C7">
        <w:rPr>
          <w:rFonts w:hint="eastAsia"/>
          <w:noProof/>
          <w:kern w:val="0"/>
        </w:rPr>
        <w:t>記</w:t>
      </w:r>
      <w:r w:rsidR="004F3152">
        <w:rPr>
          <w:rFonts w:hint="eastAsia"/>
          <w:noProof/>
          <w:kern w:val="0"/>
        </w:rPr>
        <w:t>錄查詢</w:t>
      </w:r>
      <w:r>
        <w:rPr>
          <w:rFonts w:hint="eastAsia"/>
          <w:noProof/>
          <w:kern w:val="0"/>
        </w:rPr>
        <w:t>」。</w:t>
      </w:r>
    </w:p>
    <w:p w:rsidR="004F3152" w:rsidRDefault="002A33FC" w:rsidP="00BD30E7">
      <w:pPr>
        <w:pStyle w:val="12"/>
        <w:rPr>
          <w:noProof/>
          <w:kern w:val="0"/>
        </w:rPr>
      </w:pPr>
      <w:r>
        <w:rPr>
          <w:noProof/>
        </w:rPr>
        <w:drawing>
          <wp:inline distT="0" distB="0" distL="0" distR="0" wp14:anchorId="06AF73FF" wp14:editId="1401B277">
            <wp:extent cx="5486400" cy="2595205"/>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486400" cy="2595205"/>
                    </a:xfrm>
                    <a:prstGeom prst="rect">
                      <a:avLst/>
                    </a:prstGeom>
                  </pic:spPr>
                </pic:pic>
              </a:graphicData>
            </a:graphic>
          </wp:inline>
        </w:drawing>
      </w:r>
    </w:p>
    <w:p w:rsidR="00A42C6C" w:rsidRDefault="0069446F" w:rsidP="00BD30E7">
      <w:pPr>
        <w:pStyle w:val="12"/>
        <w:rPr>
          <w:noProof/>
          <w:kern w:val="0"/>
        </w:rPr>
      </w:pPr>
      <w:r>
        <w:rPr>
          <w:rFonts w:hint="eastAsia"/>
        </w:rPr>
        <w:t>選擇欲查詢的交易類型、上傳狀態及上傳日期區間後，點選</w:t>
      </w:r>
      <w:r w:rsidRPr="00F32F49">
        <w:rPr>
          <w:rFonts w:hint="eastAsia"/>
          <w:bdr w:val="single" w:sz="4" w:space="0" w:color="auto"/>
        </w:rPr>
        <w:t>查詢</w:t>
      </w:r>
      <w:r>
        <w:rPr>
          <w:rFonts w:hint="eastAsia"/>
        </w:rPr>
        <w:t>，</w:t>
      </w:r>
      <w:r>
        <w:rPr>
          <w:rFonts w:hint="eastAsia"/>
          <w:kern w:val="0"/>
        </w:rPr>
        <w:t>下方即顯示查詢結果。</w:t>
      </w:r>
    </w:p>
    <w:p w:rsidR="00A42C6C" w:rsidRDefault="00C57D71" w:rsidP="00BD30E7">
      <w:pPr>
        <w:pStyle w:val="12"/>
        <w:rPr>
          <w:noProof/>
          <w:kern w:val="0"/>
        </w:rPr>
      </w:pPr>
      <w:r>
        <w:rPr>
          <w:noProof/>
        </w:rPr>
        <w:drawing>
          <wp:inline distT="0" distB="0" distL="0" distR="0" wp14:anchorId="202834E2" wp14:editId="418177AD">
            <wp:extent cx="5486400" cy="4006446"/>
            <wp:effectExtent l="0" t="0" r="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486400" cy="4006446"/>
                    </a:xfrm>
                    <a:prstGeom prst="rect">
                      <a:avLst/>
                    </a:prstGeom>
                  </pic:spPr>
                </pic:pic>
              </a:graphicData>
            </a:graphic>
          </wp:inline>
        </w:drawing>
      </w:r>
    </w:p>
    <w:p w:rsidR="00E01F8E" w:rsidRDefault="00E01F8E" w:rsidP="00BD30E7">
      <w:pPr>
        <w:pStyle w:val="12"/>
        <w:rPr>
          <w:noProof/>
          <w:kern w:val="0"/>
        </w:rPr>
      </w:pPr>
    </w:p>
    <w:p w:rsidR="00E01F8E" w:rsidRDefault="00E01F8E" w:rsidP="00BD30E7">
      <w:pPr>
        <w:pStyle w:val="12"/>
        <w:rPr>
          <w:noProof/>
          <w:kern w:val="0"/>
        </w:rPr>
      </w:pPr>
    </w:p>
    <w:p w:rsidR="00A42C6C" w:rsidRDefault="00C57D71" w:rsidP="00BD30E7">
      <w:pPr>
        <w:pStyle w:val="12"/>
        <w:rPr>
          <w:noProof/>
          <w:kern w:val="0"/>
        </w:rPr>
      </w:pPr>
      <w:r>
        <w:rPr>
          <w:rFonts w:hint="eastAsia"/>
          <w:noProof/>
          <w:kern w:val="0"/>
        </w:rPr>
        <w:t>點選</w:t>
      </w:r>
      <w:r>
        <w:rPr>
          <w:rFonts w:hint="eastAsia"/>
          <w:noProof/>
          <w:kern w:val="0"/>
          <w:bdr w:val="single" w:sz="4" w:space="0" w:color="auto" w:frame="1"/>
        </w:rPr>
        <w:t>查詢</w:t>
      </w:r>
      <w:r>
        <w:rPr>
          <w:rFonts w:hint="eastAsia"/>
          <w:noProof/>
          <w:kern w:val="0"/>
        </w:rPr>
        <w:t>按鈕，</w:t>
      </w:r>
      <w:r>
        <w:rPr>
          <w:rFonts w:hint="eastAsia"/>
          <w:kern w:val="0"/>
        </w:rPr>
        <w:t>針對查詢結果提供明細、歷程可查看上傳檔案明細及編審放歷程</w:t>
      </w:r>
      <w:r w:rsidRPr="005D559F">
        <w:rPr>
          <w:rFonts w:hint="eastAsia"/>
        </w:rPr>
        <w:t>。</w:t>
      </w:r>
    </w:p>
    <w:p w:rsidR="004F3152" w:rsidRDefault="0065494F" w:rsidP="00C57D71">
      <w:pPr>
        <w:pStyle w:val="12"/>
        <w:rPr>
          <w:noProof/>
          <w:kern w:val="0"/>
        </w:rPr>
      </w:pPr>
      <w:r>
        <w:rPr>
          <w:noProof/>
        </w:rPr>
        <mc:AlternateContent>
          <mc:Choice Requires="wps">
            <w:drawing>
              <wp:anchor distT="0" distB="0" distL="114300" distR="114300" simplePos="0" relativeHeight="251906048" behindDoc="0" locked="0" layoutInCell="1" allowOverlap="1">
                <wp:simplePos x="0" y="0"/>
                <wp:positionH relativeFrom="column">
                  <wp:posOffset>3411822</wp:posOffset>
                </wp:positionH>
                <wp:positionV relativeFrom="paragraph">
                  <wp:posOffset>1721349</wp:posOffset>
                </wp:positionV>
                <wp:extent cx="396416" cy="147996"/>
                <wp:effectExtent l="0" t="0" r="22860" b="23495"/>
                <wp:wrapNone/>
                <wp:docPr id="2" name="矩形 2"/>
                <wp:cNvGraphicFramePr/>
                <a:graphic xmlns:a="http://schemas.openxmlformats.org/drawingml/2006/main">
                  <a:graphicData uri="http://schemas.microsoft.com/office/word/2010/wordprocessingShape">
                    <wps:wsp>
                      <wps:cNvSpPr/>
                      <wps:spPr>
                        <a:xfrm>
                          <a:off x="0" y="0"/>
                          <a:ext cx="396416" cy="1479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 o:spid="_x0000_s1026" style="position:absolute;margin-left:268.65pt;margin-top:135.55pt;width:31.2pt;height:11.6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" filled="f" strokecolor="red" strokeweight="1pt"/>
            </w:pict>
          </mc:Fallback>
        </mc:AlternateContent>
      </w:r>
      <w:r w:rsidR="00C57D71">
        <w:rPr>
          <w:noProof/>
        </w:rPr>
        <w:drawing>
          <wp:inline distT="0" distB="0" distL="0" distR="0" wp14:anchorId="1ED8FCD2" wp14:editId="0567B705">
            <wp:extent cx="5486400" cy="4970145"/>
            <wp:effectExtent l="0" t="0" r="0" b="1905"/>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486400" cy="4970145"/>
                    </a:xfrm>
                    <a:prstGeom prst="rect">
                      <a:avLst/>
                    </a:prstGeom>
                  </pic:spPr>
                </pic:pic>
              </a:graphicData>
            </a:graphic>
          </wp:inline>
        </w:drawing>
      </w:r>
    </w:p>
    <w:p w:rsidR="004F3152" w:rsidRDefault="004F3152" w:rsidP="00BD30E7">
      <w:pPr>
        <w:pStyle w:val="12"/>
        <w:rPr>
          <w:noProof/>
          <w:kern w:val="0"/>
        </w:rPr>
      </w:pPr>
    </w:p>
    <w:p w:rsidR="004F3152" w:rsidRDefault="007045DF" w:rsidP="004F3152">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8" w:name="_Toc450929830"/>
      <w:r>
        <w:rPr>
          <w:rFonts w:ascii="Times New Roman" w:eastAsia="標楷體" w:hAnsi="Times New Roman" w:hint="eastAsia"/>
          <w:sz w:val="28"/>
          <w:szCs w:val="28"/>
        </w:rPr>
        <w:t>預約交易</w:t>
      </w:r>
      <w:r w:rsidR="004F3152">
        <w:rPr>
          <w:rFonts w:ascii="Times New Roman" w:eastAsia="標楷體" w:hAnsi="Times New Roman" w:hint="eastAsia"/>
          <w:sz w:val="28"/>
          <w:szCs w:val="28"/>
        </w:rPr>
        <w:t>查詢</w:t>
      </w:r>
      <w:r>
        <w:rPr>
          <w:rFonts w:ascii="Times New Roman" w:eastAsia="標楷體" w:hAnsi="Times New Roman" w:hint="eastAsia"/>
          <w:sz w:val="28"/>
          <w:szCs w:val="28"/>
        </w:rPr>
        <w:t>/</w:t>
      </w:r>
      <w:r>
        <w:rPr>
          <w:rFonts w:ascii="Times New Roman" w:eastAsia="標楷體" w:hAnsi="Times New Roman" w:hint="eastAsia"/>
          <w:sz w:val="28"/>
          <w:szCs w:val="28"/>
        </w:rPr>
        <w:t>註銷</w:t>
      </w:r>
      <w:bookmarkEnd w:id="8"/>
    </w:p>
    <w:p w:rsidR="004F3152" w:rsidRDefault="004F3152" w:rsidP="004F3152">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CB008B" w:rsidRDefault="00C74C55" w:rsidP="00CB008B">
      <w:pPr>
        <w:pStyle w:val="12"/>
      </w:pPr>
      <w:r>
        <w:rPr>
          <w:rFonts w:hint="eastAsia"/>
        </w:rPr>
        <w:t>於此功能中，客戶可以查詢單筆</w:t>
      </w:r>
      <w:r>
        <w:rPr>
          <w:rFonts w:ascii="標楷體" w:hAnsi="標楷體" w:hint="eastAsia"/>
        </w:rPr>
        <w:t>、多筆、整批</w:t>
      </w:r>
      <w:r w:rsidR="00CB008B">
        <w:rPr>
          <w:rFonts w:hint="eastAsia"/>
        </w:rPr>
        <w:t>預約交易的狀態，對於未到期的預約交易客戶可以進一步執行註銷交易取消該筆預約轉帳交易，</w:t>
      </w:r>
      <w:r w:rsidR="00CF4E16">
        <w:rPr>
          <w:rFonts w:hint="eastAsia"/>
        </w:rPr>
        <w:t>可於查詢頁面直接註銷或是點擊明細後</w:t>
      </w:r>
      <w:r w:rsidR="00CF4E16">
        <w:rPr>
          <w:rFonts w:ascii="標楷體" w:hAnsi="標楷體" w:hint="eastAsia"/>
        </w:rPr>
        <w:t>，</w:t>
      </w:r>
      <w:r w:rsidR="00CF4E16">
        <w:rPr>
          <w:rFonts w:hint="eastAsia"/>
        </w:rPr>
        <w:t>再</w:t>
      </w:r>
      <w:r w:rsidR="00A11DC9">
        <w:rPr>
          <w:rFonts w:hint="eastAsia"/>
        </w:rPr>
        <w:t>勾選某幾筆註銷或全部註銷</w:t>
      </w:r>
      <w:r w:rsidR="00CB008B">
        <w:rPr>
          <w:rFonts w:hint="eastAsia"/>
        </w:rPr>
        <w:t>。</w:t>
      </w:r>
    </w:p>
    <w:p w:rsidR="004F3152" w:rsidRDefault="00CB008B" w:rsidP="00CB008B">
      <w:pPr>
        <w:pStyle w:val="12"/>
      </w:pPr>
      <w:r>
        <w:rPr>
          <w:rFonts w:hint="eastAsia"/>
        </w:rPr>
        <w:t>企業戶使用預約交易管理功能時，</w:t>
      </w:r>
      <w:r w:rsidR="0086503B">
        <w:rPr>
          <w:rFonts w:hint="eastAsia"/>
        </w:rPr>
        <w:t>必須是經手過預約轉帳交易的人員</w:t>
      </w:r>
      <w:r w:rsidR="00405060">
        <w:rPr>
          <w:rFonts w:hint="eastAsia"/>
        </w:rPr>
        <w:t>(</w:t>
      </w:r>
      <w:r w:rsidR="00405060">
        <w:rPr>
          <w:rFonts w:hint="eastAsia"/>
        </w:rPr>
        <w:t>經辦</w:t>
      </w:r>
      <w:r w:rsidR="00405060">
        <w:rPr>
          <w:rFonts w:ascii="標楷體" w:hAnsi="標楷體" w:hint="eastAsia"/>
        </w:rPr>
        <w:t>、</w:t>
      </w:r>
      <w:r w:rsidR="00405060">
        <w:rPr>
          <w:rFonts w:hint="eastAsia"/>
        </w:rPr>
        <w:t>放行</w:t>
      </w:r>
      <w:r w:rsidR="00405060">
        <w:rPr>
          <w:rFonts w:hint="eastAsia"/>
        </w:rPr>
        <w:t>)</w:t>
      </w:r>
      <w:r w:rsidR="0086503B">
        <w:rPr>
          <w:rFonts w:ascii="標楷體" w:hAnsi="標楷體" w:hint="eastAsia"/>
        </w:rPr>
        <w:t>，</w:t>
      </w:r>
      <w:r w:rsidR="0086503B">
        <w:rPr>
          <w:rFonts w:hint="eastAsia"/>
        </w:rPr>
        <w:t>皆可執行預約交易查詢</w:t>
      </w:r>
      <w:r w:rsidR="0086503B">
        <w:rPr>
          <w:rFonts w:hint="eastAsia"/>
        </w:rPr>
        <w:t>/</w:t>
      </w:r>
      <w:r w:rsidR="0086503B">
        <w:rPr>
          <w:rFonts w:hint="eastAsia"/>
        </w:rPr>
        <w:t>註銷功能</w:t>
      </w:r>
      <w:r w:rsidR="0086503B">
        <w:rPr>
          <w:rFonts w:ascii="標楷體" w:hAnsi="標楷體" w:hint="eastAsia"/>
        </w:rPr>
        <w:t>。</w:t>
      </w:r>
    </w:p>
    <w:p w:rsidR="004F3152" w:rsidRDefault="004F3152" w:rsidP="004F3152">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4F3152" w:rsidRPr="00CB008B" w:rsidRDefault="00CB008B" w:rsidP="004F3152">
      <w:pPr>
        <w:pStyle w:val="ad"/>
        <w:snapToGrid w:val="0"/>
        <w:spacing w:line="360" w:lineRule="auto"/>
        <w:ind w:leftChars="0" w:left="1440"/>
        <w:rPr>
          <w:rFonts w:ascii="標楷體" w:eastAsia="標楷體" w:hAnsi="標楷體"/>
          <w:szCs w:val="24"/>
        </w:rPr>
      </w:pPr>
      <w:r w:rsidRPr="00CB008B">
        <w:rPr>
          <w:rFonts w:ascii="標楷體" w:eastAsia="標楷體" w:hAnsi="標楷體" w:hint="eastAsia"/>
        </w:rPr>
        <w:t>以雙授權主管之企業客戶為操作為範例。</w:t>
      </w:r>
    </w:p>
    <w:p w:rsidR="004264A0" w:rsidRDefault="004F3152" w:rsidP="004F3152">
      <w:pPr>
        <w:pStyle w:val="12"/>
        <w:rPr>
          <w:noProof/>
          <w:kern w:val="0"/>
        </w:rPr>
      </w:pPr>
      <w:r>
        <w:rPr>
          <w:rFonts w:hint="eastAsia"/>
          <w:kern w:val="0"/>
        </w:rPr>
        <w:t>客戶登入後，點選</w:t>
      </w:r>
      <w:r>
        <w:rPr>
          <w:rFonts w:hint="eastAsia"/>
          <w:noProof/>
          <w:kern w:val="0"/>
        </w:rPr>
        <w:t>「台幣服務」的「轉帳交易」</w:t>
      </w:r>
      <w:r>
        <w:rPr>
          <w:rFonts w:ascii="標楷體" w:hAnsi="標楷體" w:hint="eastAsia"/>
          <w:noProof/>
          <w:kern w:val="0"/>
        </w:rPr>
        <w:t>－</w:t>
      </w:r>
      <w:r>
        <w:rPr>
          <w:rFonts w:hint="eastAsia"/>
          <w:noProof/>
          <w:kern w:val="0"/>
        </w:rPr>
        <w:t>「</w:t>
      </w:r>
      <w:r w:rsidR="007045DF">
        <w:rPr>
          <w:rFonts w:hint="eastAsia"/>
          <w:noProof/>
          <w:kern w:val="0"/>
        </w:rPr>
        <w:t>預約交易查詢</w:t>
      </w:r>
      <w:r w:rsidR="007045DF">
        <w:rPr>
          <w:rFonts w:hint="eastAsia"/>
          <w:noProof/>
          <w:kern w:val="0"/>
        </w:rPr>
        <w:t>/</w:t>
      </w:r>
      <w:r w:rsidR="007045DF">
        <w:rPr>
          <w:rFonts w:hint="eastAsia"/>
          <w:noProof/>
          <w:kern w:val="0"/>
        </w:rPr>
        <w:t>註銷</w:t>
      </w:r>
      <w:r>
        <w:rPr>
          <w:rFonts w:hint="eastAsia"/>
          <w:noProof/>
          <w:kern w:val="0"/>
        </w:rPr>
        <w:t>」。</w:t>
      </w:r>
    </w:p>
    <w:p w:rsidR="00E01F8E" w:rsidRDefault="00E01F8E" w:rsidP="004F3152">
      <w:pPr>
        <w:pStyle w:val="12"/>
        <w:rPr>
          <w:noProof/>
          <w:kern w:val="0"/>
        </w:rPr>
      </w:pPr>
    </w:p>
    <w:p w:rsidR="00E01F8E" w:rsidRDefault="00E01F8E" w:rsidP="004F3152">
      <w:pPr>
        <w:pStyle w:val="12"/>
        <w:rPr>
          <w:noProof/>
          <w:kern w:val="0"/>
        </w:rPr>
      </w:pPr>
    </w:p>
    <w:p w:rsidR="00E01F8E" w:rsidRDefault="00E01F8E" w:rsidP="004F3152">
      <w:pPr>
        <w:pStyle w:val="12"/>
        <w:rPr>
          <w:noProof/>
          <w:kern w:val="0"/>
        </w:rPr>
      </w:pPr>
    </w:p>
    <w:p w:rsidR="00E01F8E" w:rsidRDefault="00E01F8E" w:rsidP="004F3152">
      <w:pPr>
        <w:pStyle w:val="12"/>
        <w:rPr>
          <w:noProof/>
          <w:kern w:val="0"/>
        </w:rPr>
      </w:pPr>
    </w:p>
    <w:p w:rsidR="004264A0" w:rsidRDefault="004264A0" w:rsidP="004F3152">
      <w:pPr>
        <w:pStyle w:val="12"/>
        <w:rPr>
          <w:noProof/>
          <w:kern w:val="0"/>
        </w:rPr>
      </w:pPr>
      <w:r>
        <w:rPr>
          <w:noProof/>
        </w:rPr>
        <w:drawing>
          <wp:inline distT="0" distB="0" distL="0" distR="0" wp14:anchorId="76E4ED2A" wp14:editId="476B66DC">
            <wp:extent cx="5486400" cy="2929255"/>
            <wp:effectExtent l="0" t="0" r="0" b="4445"/>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486400" cy="2929255"/>
                    </a:xfrm>
                    <a:prstGeom prst="rect">
                      <a:avLst/>
                    </a:prstGeom>
                  </pic:spPr>
                </pic:pic>
              </a:graphicData>
            </a:graphic>
          </wp:inline>
        </w:drawing>
      </w:r>
    </w:p>
    <w:p w:rsidR="004F3152" w:rsidRDefault="00A11DC9" w:rsidP="004F3152">
      <w:pPr>
        <w:pStyle w:val="12"/>
        <w:rPr>
          <w:noProof/>
          <w:kern w:val="0"/>
        </w:rPr>
      </w:pPr>
      <w:r>
        <w:rPr>
          <w:rFonts w:hint="eastAsia"/>
        </w:rPr>
        <w:t>選擇交易類型</w:t>
      </w:r>
      <w:r w:rsidR="00CB008B">
        <w:rPr>
          <w:rFonts w:hint="eastAsia"/>
        </w:rPr>
        <w:t>&amp;</w:t>
      </w:r>
      <w:r>
        <w:rPr>
          <w:rFonts w:hint="eastAsia"/>
        </w:rPr>
        <w:t>扣款帳號及付款</w:t>
      </w:r>
      <w:r w:rsidR="00CB008B">
        <w:rPr>
          <w:rFonts w:hint="eastAsia"/>
        </w:rPr>
        <w:t>期間後，點選</w:t>
      </w:r>
      <w:r w:rsidR="00CB008B" w:rsidRPr="006201D6">
        <w:rPr>
          <w:rFonts w:hint="eastAsia"/>
          <w:bdr w:val="single" w:sz="4" w:space="0" w:color="auto"/>
        </w:rPr>
        <w:t>查詢</w:t>
      </w:r>
      <w:r w:rsidR="00CB008B">
        <w:rPr>
          <w:rFonts w:hint="eastAsia"/>
        </w:rPr>
        <w:t>按鈕，下方會列出查詢結果。</w:t>
      </w:r>
    </w:p>
    <w:p w:rsidR="004F3152" w:rsidRDefault="00A11DC9" w:rsidP="004F3152">
      <w:pPr>
        <w:pStyle w:val="12"/>
        <w:rPr>
          <w:noProof/>
          <w:kern w:val="0"/>
        </w:rPr>
      </w:pPr>
      <w:r>
        <w:rPr>
          <w:noProof/>
        </w:rPr>
        <mc:AlternateContent>
          <mc:Choice Requires="wps">
            <w:drawing>
              <wp:anchor distT="0" distB="0" distL="114300" distR="114300" simplePos="0" relativeHeight="251662336" behindDoc="0" locked="0" layoutInCell="1" allowOverlap="1" wp14:anchorId="7E55D079" wp14:editId="3D2BA7E5">
                <wp:simplePos x="0" y="0"/>
                <wp:positionH relativeFrom="column">
                  <wp:posOffset>3555242</wp:posOffset>
                </wp:positionH>
                <wp:positionV relativeFrom="paragraph">
                  <wp:posOffset>1889523</wp:posOffset>
                </wp:positionV>
                <wp:extent cx="416257" cy="163773"/>
                <wp:effectExtent l="0" t="0" r="22225" b="27305"/>
                <wp:wrapNone/>
                <wp:docPr id="305" name="矩形 305"/>
                <wp:cNvGraphicFramePr/>
                <a:graphic xmlns:a="http://schemas.openxmlformats.org/drawingml/2006/main">
                  <a:graphicData uri="http://schemas.microsoft.com/office/word/2010/wordprocessingShape">
                    <wps:wsp>
                      <wps:cNvSpPr/>
                      <wps:spPr>
                        <a:xfrm>
                          <a:off x="0" y="0"/>
                          <a:ext cx="416257" cy="1637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5" o:spid="_x0000_s1026" style="position:absolute;margin-left:279.95pt;margin-top:148.8pt;width:32.8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" filled="f" strokecolor="red" strokeweight="1pt"/>
            </w:pict>
          </mc:Fallback>
        </mc:AlternateContent>
      </w:r>
      <w:r>
        <w:rPr>
          <w:noProof/>
        </w:rPr>
        <mc:AlternateContent>
          <mc:Choice Requires="wps">
            <w:drawing>
              <wp:anchor distT="0" distB="0" distL="114300" distR="114300" simplePos="0" relativeHeight="251660288" behindDoc="0" locked="0" layoutInCell="1" allowOverlap="1" wp14:anchorId="4ED4D249" wp14:editId="5594090B">
                <wp:simplePos x="0" y="0"/>
                <wp:positionH relativeFrom="column">
                  <wp:posOffset>2183642</wp:posOffset>
                </wp:positionH>
                <wp:positionV relativeFrom="paragraph">
                  <wp:posOffset>729463</wp:posOffset>
                </wp:positionV>
                <wp:extent cx="2715904" cy="1078173"/>
                <wp:effectExtent l="0" t="0" r="27305" b="27305"/>
                <wp:wrapNone/>
                <wp:docPr id="304" name="矩形 304"/>
                <wp:cNvGraphicFramePr/>
                <a:graphic xmlns:a="http://schemas.openxmlformats.org/drawingml/2006/main">
                  <a:graphicData uri="http://schemas.microsoft.com/office/word/2010/wordprocessingShape">
                    <wps:wsp>
                      <wps:cNvSpPr/>
                      <wps:spPr>
                        <a:xfrm>
                          <a:off x="0" y="0"/>
                          <a:ext cx="2715904" cy="10781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4" o:spid="_x0000_s1026" style="position:absolute;margin-left:171.95pt;margin-top:57.45pt;width:213.85pt;height:8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" filled="f" strokecolor="red" strokeweight="1pt"/>
            </w:pict>
          </mc:Fallback>
        </mc:AlternateContent>
      </w:r>
      <w:r>
        <w:rPr>
          <w:noProof/>
        </w:rPr>
        <w:drawing>
          <wp:inline distT="0" distB="0" distL="0" distR="0" wp14:anchorId="2B2BD2A0" wp14:editId="4B3BFF9E">
            <wp:extent cx="5486400" cy="3316406"/>
            <wp:effectExtent l="0" t="0" r="0" b="0"/>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494083" cy="3321050"/>
                    </a:xfrm>
                    <a:prstGeom prst="rect">
                      <a:avLst/>
                    </a:prstGeom>
                  </pic:spPr>
                </pic:pic>
              </a:graphicData>
            </a:graphic>
          </wp:inline>
        </w:drawing>
      </w:r>
    </w:p>
    <w:p w:rsidR="004F3152" w:rsidRDefault="00CF4E16" w:rsidP="004F3152">
      <w:pPr>
        <w:pStyle w:val="12"/>
        <w:rPr>
          <w:noProof/>
          <w:kern w:val="0"/>
        </w:rPr>
      </w:pPr>
      <w:r w:rsidRPr="002C3C87">
        <w:rPr>
          <w:rFonts w:ascii="標楷體" w:hAnsi="標楷體" w:hint="eastAsia"/>
        </w:rPr>
        <w:t>於預約交易查詢/註銷查</w:t>
      </w:r>
      <w:r w:rsidRPr="002C3C87">
        <w:rPr>
          <w:rFonts w:ascii="標楷體" w:hAnsi="標楷體"/>
        </w:rPr>
        <w:t>詢結</w:t>
      </w:r>
      <w:r w:rsidRPr="002C3C87">
        <w:rPr>
          <w:rFonts w:ascii="標楷體" w:hAnsi="標楷體" w:hint="eastAsia"/>
        </w:rPr>
        <w:t>果頁</w:t>
      </w:r>
      <w:r w:rsidRPr="002C3C87">
        <w:rPr>
          <w:rFonts w:ascii="標楷體" w:hAnsi="標楷體"/>
        </w:rPr>
        <w:t>面</w:t>
      </w:r>
      <w:r w:rsidRPr="002C3C87">
        <w:rPr>
          <w:rFonts w:ascii="標楷體" w:hAnsi="標楷體" w:hint="eastAsia"/>
        </w:rPr>
        <w:t>，點</w:t>
      </w:r>
      <w:r w:rsidRPr="002C3C87">
        <w:rPr>
          <w:rFonts w:ascii="標楷體" w:hAnsi="標楷體"/>
        </w:rPr>
        <w:t>選</w:t>
      </w:r>
      <w:r w:rsidRPr="002C3C87">
        <w:rPr>
          <w:rFonts w:ascii="標楷體" w:hAnsi="標楷體" w:hint="eastAsia"/>
          <w:bdr w:val="single" w:sz="4" w:space="0" w:color="auto"/>
        </w:rPr>
        <w:t>明</w:t>
      </w:r>
      <w:r w:rsidRPr="002C3C87">
        <w:rPr>
          <w:rFonts w:ascii="標楷體" w:hAnsi="標楷體"/>
          <w:bdr w:val="single" w:sz="4" w:space="0" w:color="auto"/>
        </w:rPr>
        <w:t>細</w:t>
      </w:r>
      <w:r w:rsidRPr="002C3C87">
        <w:rPr>
          <w:rFonts w:ascii="標楷體" w:hAnsi="標楷體" w:hint="eastAsia"/>
        </w:rPr>
        <w:t>，可</w:t>
      </w:r>
      <w:r w:rsidRPr="002C3C87">
        <w:rPr>
          <w:rFonts w:ascii="標楷體" w:hAnsi="標楷體"/>
        </w:rPr>
        <w:t>查</w:t>
      </w:r>
      <w:r w:rsidRPr="002C3C87">
        <w:rPr>
          <w:rFonts w:ascii="標楷體" w:hAnsi="標楷體" w:hint="eastAsia"/>
        </w:rPr>
        <w:t>看</w:t>
      </w:r>
      <w:r w:rsidRPr="002C3C87">
        <w:rPr>
          <w:rFonts w:ascii="標楷體" w:hAnsi="標楷體"/>
        </w:rPr>
        <w:t>該</w:t>
      </w:r>
      <w:r w:rsidRPr="002C3C87">
        <w:rPr>
          <w:rFonts w:ascii="標楷體" w:hAnsi="標楷體" w:hint="eastAsia"/>
        </w:rPr>
        <w:t>批預</w:t>
      </w:r>
      <w:r w:rsidRPr="002C3C87">
        <w:rPr>
          <w:rFonts w:ascii="標楷體" w:hAnsi="標楷體"/>
        </w:rPr>
        <w:t>約</w:t>
      </w:r>
      <w:r w:rsidRPr="002C3C87">
        <w:rPr>
          <w:rFonts w:ascii="標楷體" w:hAnsi="標楷體" w:hint="eastAsia"/>
        </w:rPr>
        <w:t>轉帳明</w:t>
      </w:r>
      <w:r w:rsidRPr="002C3C87">
        <w:rPr>
          <w:rFonts w:ascii="標楷體" w:hAnsi="標楷體"/>
        </w:rPr>
        <w:t>細資料</w:t>
      </w:r>
      <w:r>
        <w:rPr>
          <w:rFonts w:ascii="標楷體" w:hAnsi="標楷體" w:hint="eastAsia"/>
        </w:rPr>
        <w:t>。</w:t>
      </w:r>
    </w:p>
    <w:p w:rsidR="004F3152" w:rsidRDefault="00CF4E16" w:rsidP="004F3152">
      <w:pPr>
        <w:pStyle w:val="12"/>
        <w:rPr>
          <w:noProof/>
          <w:kern w:val="0"/>
        </w:rPr>
      </w:pPr>
      <w:r>
        <w:rPr>
          <w:noProof/>
        </w:rPr>
        <w:lastRenderedPageBreak/>
        <mc:AlternateContent>
          <mc:Choice Requires="wps">
            <w:drawing>
              <wp:anchor distT="0" distB="0" distL="114300" distR="114300" simplePos="0" relativeHeight="251663360" behindDoc="0" locked="0" layoutInCell="1" allowOverlap="1" wp14:anchorId="57CA32C7" wp14:editId="030AE918">
                <wp:simplePos x="0" y="0"/>
                <wp:positionH relativeFrom="column">
                  <wp:posOffset>5902905</wp:posOffset>
                </wp:positionH>
                <wp:positionV relativeFrom="paragraph">
                  <wp:posOffset>1897380</wp:posOffset>
                </wp:positionV>
                <wp:extent cx="545910" cy="197892"/>
                <wp:effectExtent l="0" t="0" r="26035" b="12065"/>
                <wp:wrapNone/>
                <wp:docPr id="307" name="矩形 307"/>
                <wp:cNvGraphicFramePr/>
                <a:graphic xmlns:a="http://schemas.openxmlformats.org/drawingml/2006/main">
                  <a:graphicData uri="http://schemas.microsoft.com/office/word/2010/wordprocessingShape">
                    <wps:wsp>
                      <wps:cNvSpPr/>
                      <wps:spPr>
                        <a:xfrm>
                          <a:off x="0" y="0"/>
                          <a:ext cx="545910" cy="1978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7" o:spid="_x0000_s1026" style="position:absolute;margin-left:464.8pt;margin-top:149.4pt;width:43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" filled="f" strokecolor="red" strokeweight="1pt"/>
            </w:pict>
          </mc:Fallback>
        </mc:AlternateContent>
      </w:r>
      <w:r>
        <w:rPr>
          <w:noProof/>
        </w:rPr>
        <w:drawing>
          <wp:inline distT="0" distB="0" distL="0" distR="0" wp14:anchorId="549CE74E" wp14:editId="22626DE9">
            <wp:extent cx="5571131" cy="2663917"/>
            <wp:effectExtent l="0" t="0" r="0" b="3175"/>
            <wp:docPr id="306" name="圖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582917" cy="2669553"/>
                    </a:xfrm>
                    <a:prstGeom prst="rect">
                      <a:avLst/>
                    </a:prstGeom>
                  </pic:spPr>
                </pic:pic>
              </a:graphicData>
            </a:graphic>
          </wp:inline>
        </w:drawing>
      </w:r>
    </w:p>
    <w:p w:rsidR="004F3152" w:rsidRDefault="00CF4E16" w:rsidP="004F3152">
      <w:pPr>
        <w:pStyle w:val="12"/>
      </w:pPr>
      <w:r>
        <w:rPr>
          <w:rFonts w:hint="eastAsia"/>
        </w:rPr>
        <w:t>頁面顯示預約交易的明細資料</w:t>
      </w:r>
      <w:r>
        <w:rPr>
          <w:rFonts w:ascii="標楷體" w:hAnsi="標楷體" w:hint="eastAsia"/>
        </w:rPr>
        <w:t>，</w:t>
      </w:r>
      <w:r>
        <w:rPr>
          <w:rFonts w:hint="eastAsia"/>
        </w:rPr>
        <w:t>勾選</w:t>
      </w:r>
      <w:r>
        <w:rPr>
          <w:rFonts w:ascii="標楷體" w:hAnsi="標楷體" w:hint="eastAsia"/>
        </w:rPr>
        <w:t>後點選</w:t>
      </w:r>
      <w:r>
        <w:rPr>
          <w:rFonts w:hint="eastAsia"/>
          <w:bdr w:val="single" w:sz="4" w:space="0" w:color="auto"/>
        </w:rPr>
        <w:t>預約交易註銷</w:t>
      </w:r>
      <w:r w:rsidR="00497143">
        <w:rPr>
          <w:rFonts w:hint="eastAsia"/>
        </w:rPr>
        <w:t>進行註銷</w:t>
      </w:r>
      <w:r>
        <w:rPr>
          <w:rFonts w:hint="eastAsia"/>
        </w:rPr>
        <w:t>。</w:t>
      </w:r>
    </w:p>
    <w:p w:rsidR="00CB008B" w:rsidRDefault="002B1072" w:rsidP="002B1072">
      <w:pPr>
        <w:pStyle w:val="12"/>
      </w:pPr>
      <w:r>
        <w:rPr>
          <w:noProof/>
        </w:rPr>
        <mc:AlternateContent>
          <mc:Choice Requires="wps">
            <w:drawing>
              <wp:anchor distT="0" distB="0" distL="114300" distR="114300" simplePos="0" relativeHeight="251667456" behindDoc="0" locked="0" layoutInCell="1" allowOverlap="1" wp14:anchorId="351F5491" wp14:editId="0DFC1F1D">
                <wp:simplePos x="0" y="0"/>
                <wp:positionH relativeFrom="column">
                  <wp:posOffset>3803006</wp:posOffset>
                </wp:positionH>
                <wp:positionV relativeFrom="paragraph">
                  <wp:posOffset>2140652</wp:posOffset>
                </wp:positionV>
                <wp:extent cx="545910" cy="197892"/>
                <wp:effectExtent l="0" t="0" r="26035" b="12065"/>
                <wp:wrapNone/>
                <wp:docPr id="310" name="矩形 310"/>
                <wp:cNvGraphicFramePr/>
                <a:graphic xmlns:a="http://schemas.openxmlformats.org/drawingml/2006/main">
                  <a:graphicData uri="http://schemas.microsoft.com/office/word/2010/wordprocessingShape">
                    <wps:wsp>
                      <wps:cNvSpPr/>
                      <wps:spPr>
                        <a:xfrm>
                          <a:off x="0" y="0"/>
                          <a:ext cx="545910" cy="1978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0" o:spid="_x0000_s1026" style="position:absolute;margin-left:299.45pt;margin-top:168.55pt;width:43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665408" behindDoc="0" locked="0" layoutInCell="1" allowOverlap="1" wp14:anchorId="1C42463F" wp14:editId="358DA6E5">
                <wp:simplePos x="0" y="0"/>
                <wp:positionH relativeFrom="column">
                  <wp:posOffset>2197290</wp:posOffset>
                </wp:positionH>
                <wp:positionV relativeFrom="paragraph">
                  <wp:posOffset>1067568</wp:posOffset>
                </wp:positionV>
                <wp:extent cx="648268" cy="784746"/>
                <wp:effectExtent l="0" t="0" r="19050" b="15875"/>
                <wp:wrapNone/>
                <wp:docPr id="309" name="矩形 309"/>
                <wp:cNvGraphicFramePr/>
                <a:graphic xmlns:a="http://schemas.openxmlformats.org/drawingml/2006/main">
                  <a:graphicData uri="http://schemas.microsoft.com/office/word/2010/wordprocessingShape">
                    <wps:wsp>
                      <wps:cNvSpPr/>
                      <wps:spPr>
                        <a:xfrm>
                          <a:off x="0" y="0"/>
                          <a:ext cx="648268" cy="7847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9" o:spid="_x0000_s1026" style="position:absolute;margin-left:173pt;margin-top:84.05pt;width:51.05pt;height:6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" filled="f" strokecolor="red" strokeweight="1pt"/>
            </w:pict>
          </mc:Fallback>
        </mc:AlternateContent>
      </w:r>
      <w:r w:rsidR="00CF4E16">
        <w:rPr>
          <w:noProof/>
        </w:rPr>
        <w:drawing>
          <wp:inline distT="0" distB="0" distL="0" distR="0" wp14:anchorId="16486806" wp14:editId="72CB76EF">
            <wp:extent cx="5540546" cy="2941093"/>
            <wp:effectExtent l="0" t="0" r="3175" b="0"/>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543366" cy="2942590"/>
                    </a:xfrm>
                    <a:prstGeom prst="rect">
                      <a:avLst/>
                    </a:prstGeom>
                  </pic:spPr>
                </pic:pic>
              </a:graphicData>
            </a:graphic>
          </wp:inline>
        </w:drawing>
      </w:r>
    </w:p>
    <w:p w:rsidR="00CB008B" w:rsidRDefault="002B1072" w:rsidP="004F3152">
      <w:pPr>
        <w:pStyle w:val="12"/>
      </w:pPr>
      <w:r>
        <w:rPr>
          <w:rFonts w:ascii="標楷體" w:hAnsi="標楷體" w:hint="eastAsia"/>
        </w:rPr>
        <w:t>確認註銷該筆</w:t>
      </w:r>
      <w:r w:rsidRPr="002D0769">
        <w:rPr>
          <w:rFonts w:ascii="標楷體" w:hAnsi="標楷體" w:hint="eastAsia"/>
        </w:rPr>
        <w:t>預約交易後，</w:t>
      </w:r>
      <w:r w:rsidRPr="002D0769">
        <w:rPr>
          <w:rFonts w:ascii="標楷體" w:hAnsi="標楷體"/>
        </w:rPr>
        <w:t>按下</w:t>
      </w:r>
      <w:r>
        <w:rPr>
          <w:rFonts w:ascii="標楷體" w:hAnsi="標楷體" w:hint="eastAsia"/>
          <w:bdr w:val="single" w:sz="4" w:space="0" w:color="auto"/>
        </w:rPr>
        <w:t>註銷</w:t>
      </w:r>
      <w:r w:rsidRPr="002D0769">
        <w:rPr>
          <w:rFonts w:ascii="標楷體" w:hAnsi="標楷體"/>
        </w:rPr>
        <w:t>，</w:t>
      </w:r>
      <w:r w:rsidR="00CB008B">
        <w:rPr>
          <w:rFonts w:hint="eastAsia"/>
          <w:noProof/>
        </w:rPr>
        <w:t>並確定執行送審作業</w:t>
      </w:r>
      <w:r w:rsidR="00CB008B">
        <w:rPr>
          <w:rFonts w:hint="eastAsia"/>
        </w:rPr>
        <w:t>。</w:t>
      </w:r>
    </w:p>
    <w:p w:rsidR="00CB008B" w:rsidRDefault="00244937" w:rsidP="004F3152">
      <w:pPr>
        <w:pStyle w:val="12"/>
      </w:pPr>
      <w:r>
        <w:rPr>
          <w:noProof/>
        </w:rPr>
        <mc:AlternateContent>
          <mc:Choice Requires="wps">
            <w:drawing>
              <wp:anchor distT="0" distB="0" distL="114300" distR="114300" simplePos="0" relativeHeight="251669504" behindDoc="0" locked="0" layoutInCell="1" allowOverlap="1" wp14:anchorId="029E96FB" wp14:editId="1912BABB">
                <wp:simplePos x="0" y="0"/>
                <wp:positionH relativeFrom="column">
                  <wp:posOffset>3763152</wp:posOffset>
                </wp:positionH>
                <wp:positionV relativeFrom="paragraph">
                  <wp:posOffset>1702587</wp:posOffset>
                </wp:positionV>
                <wp:extent cx="545910" cy="197892"/>
                <wp:effectExtent l="0" t="0" r="26035" b="12065"/>
                <wp:wrapNone/>
                <wp:docPr id="312" name="矩形 312"/>
                <wp:cNvGraphicFramePr/>
                <a:graphic xmlns:a="http://schemas.openxmlformats.org/drawingml/2006/main">
                  <a:graphicData uri="http://schemas.microsoft.com/office/word/2010/wordprocessingShape">
                    <wps:wsp>
                      <wps:cNvSpPr/>
                      <wps:spPr>
                        <a:xfrm>
                          <a:off x="0" y="0"/>
                          <a:ext cx="545910" cy="1978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2" o:spid="_x0000_s1026" style="position:absolute;margin-left:296.3pt;margin-top:134.05pt;width:43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" filled="f" strokecolor="red" strokeweight="1pt"/>
            </w:pict>
          </mc:Fallback>
        </mc:AlternateContent>
      </w:r>
      <w:r w:rsidR="002B1072">
        <w:rPr>
          <w:noProof/>
        </w:rPr>
        <w:drawing>
          <wp:inline distT="0" distB="0" distL="0" distR="0" wp14:anchorId="7E925D77" wp14:editId="5018A4A7">
            <wp:extent cx="5502256" cy="2632203"/>
            <wp:effectExtent l="0" t="0" r="3810" b="0"/>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502632" cy="2632383"/>
                    </a:xfrm>
                    <a:prstGeom prst="rect">
                      <a:avLst/>
                    </a:prstGeom>
                  </pic:spPr>
                </pic:pic>
              </a:graphicData>
            </a:graphic>
          </wp:inline>
        </w:drawing>
      </w:r>
    </w:p>
    <w:p w:rsidR="00505BC9" w:rsidRDefault="00505BC9" w:rsidP="004F3152">
      <w:pPr>
        <w:pStyle w:val="12"/>
      </w:pPr>
    </w:p>
    <w:p w:rsidR="00505BC9" w:rsidRDefault="00505BC9" w:rsidP="004F3152">
      <w:pPr>
        <w:pStyle w:val="12"/>
      </w:pPr>
    </w:p>
    <w:p w:rsidR="00CB008B" w:rsidRDefault="008C570A" w:rsidP="004F3152">
      <w:pPr>
        <w:pStyle w:val="12"/>
      </w:pPr>
      <w:r>
        <w:rPr>
          <w:rFonts w:hint="eastAsia"/>
          <w:noProof/>
        </w:rPr>
        <w:lastRenderedPageBreak/>
        <w:t>畫面導到註銷</w:t>
      </w:r>
      <w:r w:rsidR="007F6EF8">
        <w:rPr>
          <w:rFonts w:hint="eastAsia"/>
          <w:noProof/>
        </w:rPr>
        <w:t>成功頁面。</w:t>
      </w:r>
    </w:p>
    <w:p w:rsidR="007F6EF8" w:rsidRDefault="00244937" w:rsidP="0086503B">
      <w:pPr>
        <w:pStyle w:val="12"/>
      </w:pPr>
      <w:r>
        <w:rPr>
          <w:noProof/>
        </w:rPr>
        <w:drawing>
          <wp:inline distT="0" distB="0" distL="0" distR="0" wp14:anchorId="5C716F43" wp14:editId="06C639F4">
            <wp:extent cx="5534167" cy="2946059"/>
            <wp:effectExtent l="0" t="0" r="0" b="6985"/>
            <wp:docPr id="313"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533615" cy="2945765"/>
                    </a:xfrm>
                    <a:prstGeom prst="rect">
                      <a:avLst/>
                    </a:prstGeom>
                  </pic:spPr>
                </pic:pic>
              </a:graphicData>
            </a:graphic>
          </wp:inline>
        </w:drawing>
      </w:r>
    </w:p>
    <w:p w:rsidR="007F6EF8" w:rsidRDefault="008C570A" w:rsidP="004F3152">
      <w:pPr>
        <w:pStyle w:val="12"/>
        <w:rPr>
          <w:noProof/>
          <w:kern w:val="0"/>
        </w:rPr>
      </w:pPr>
      <w:r w:rsidRPr="007638AB">
        <w:rPr>
          <w:rFonts w:ascii="標楷體" w:hAnsi="標楷體" w:hint="eastAsia"/>
        </w:rPr>
        <w:t>勾選整批註銷之轉帳交易，點選</w:t>
      </w:r>
      <w:r w:rsidRPr="007638AB">
        <w:rPr>
          <w:rFonts w:ascii="標楷體" w:hAnsi="標楷體" w:hint="eastAsia"/>
          <w:bdr w:val="single" w:sz="4" w:space="0" w:color="auto"/>
        </w:rPr>
        <w:t>預約交易註銷</w:t>
      </w:r>
      <w:r w:rsidR="00572BA1">
        <w:rPr>
          <w:rFonts w:ascii="標楷體" w:hAnsi="標楷體" w:hint="eastAsia"/>
        </w:rPr>
        <w:t>。</w:t>
      </w:r>
    </w:p>
    <w:p w:rsidR="004208A4" w:rsidRDefault="00497143" w:rsidP="008C570A">
      <w:pPr>
        <w:pStyle w:val="12"/>
        <w:rPr>
          <w:noProof/>
          <w:kern w:val="0"/>
        </w:rPr>
      </w:pPr>
      <w:r>
        <w:rPr>
          <w:noProof/>
        </w:rPr>
        <mc:AlternateContent>
          <mc:Choice Requires="wps">
            <w:drawing>
              <wp:anchor distT="0" distB="0" distL="114300" distR="114300" simplePos="0" relativeHeight="251671552" behindDoc="0" locked="0" layoutInCell="1" allowOverlap="1" wp14:anchorId="4BC05C89" wp14:editId="2DAAD15B">
                <wp:simplePos x="0" y="0"/>
                <wp:positionH relativeFrom="column">
                  <wp:posOffset>2190115</wp:posOffset>
                </wp:positionH>
                <wp:positionV relativeFrom="paragraph">
                  <wp:posOffset>1995170</wp:posOffset>
                </wp:positionV>
                <wp:extent cx="818515" cy="197485"/>
                <wp:effectExtent l="0" t="0" r="19685" b="12065"/>
                <wp:wrapNone/>
                <wp:docPr id="315" name="矩形 315"/>
                <wp:cNvGraphicFramePr/>
                <a:graphic xmlns:a="http://schemas.openxmlformats.org/drawingml/2006/main">
                  <a:graphicData uri="http://schemas.microsoft.com/office/word/2010/wordprocessingShape">
                    <wps:wsp>
                      <wps:cNvSpPr/>
                      <wps:spPr>
                        <a:xfrm>
                          <a:off x="0" y="0"/>
                          <a:ext cx="818515" cy="1974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5" o:spid="_x0000_s1026" style="position:absolute;margin-left:172.45pt;margin-top:157.1pt;width:64.45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" filled="f" strokecolor="red" strokeweight="1pt"/>
            </w:pict>
          </mc:Fallback>
        </mc:AlternateContent>
      </w:r>
      <w:r w:rsidR="008C570A">
        <w:rPr>
          <w:noProof/>
        </w:rPr>
        <mc:AlternateContent>
          <mc:Choice Requires="wps">
            <w:drawing>
              <wp:anchor distT="0" distB="0" distL="114300" distR="114300" simplePos="0" relativeHeight="251673600" behindDoc="0" locked="0" layoutInCell="1" allowOverlap="1" wp14:anchorId="1DC73A90" wp14:editId="7F1E62C7">
                <wp:simplePos x="0" y="0"/>
                <wp:positionH relativeFrom="column">
                  <wp:posOffset>4005580</wp:posOffset>
                </wp:positionH>
                <wp:positionV relativeFrom="paragraph">
                  <wp:posOffset>1632468</wp:posOffset>
                </wp:positionV>
                <wp:extent cx="634621" cy="197485"/>
                <wp:effectExtent l="0" t="0" r="13335" b="12065"/>
                <wp:wrapNone/>
                <wp:docPr id="316" name="矩形 316"/>
                <wp:cNvGraphicFramePr/>
                <a:graphic xmlns:a="http://schemas.openxmlformats.org/drawingml/2006/main">
                  <a:graphicData uri="http://schemas.microsoft.com/office/word/2010/wordprocessingShape">
                    <wps:wsp>
                      <wps:cNvSpPr/>
                      <wps:spPr>
                        <a:xfrm>
                          <a:off x="0" y="0"/>
                          <a:ext cx="634621" cy="1974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6" o:spid="_x0000_s1026" style="position:absolute;margin-left:315.4pt;margin-top:128.55pt;width:49.9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" filled="f" strokecolor="red" strokeweight="1pt"/>
            </w:pict>
          </mc:Fallback>
        </mc:AlternateContent>
      </w:r>
      <w:r w:rsidR="008C570A">
        <w:rPr>
          <w:noProof/>
        </w:rPr>
        <w:drawing>
          <wp:inline distT="0" distB="0" distL="0" distR="0" wp14:anchorId="59715E13" wp14:editId="6D32DB36">
            <wp:extent cx="5607967" cy="2700916"/>
            <wp:effectExtent l="0" t="0" r="0" b="4445"/>
            <wp:docPr id="314" name="圖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612322" cy="2703013"/>
                    </a:xfrm>
                    <a:prstGeom prst="rect">
                      <a:avLst/>
                    </a:prstGeom>
                  </pic:spPr>
                </pic:pic>
              </a:graphicData>
            </a:graphic>
          </wp:inline>
        </w:drawing>
      </w:r>
    </w:p>
    <w:p w:rsidR="004208A4" w:rsidRDefault="008C570A" w:rsidP="004F3152">
      <w:pPr>
        <w:pStyle w:val="12"/>
        <w:rPr>
          <w:noProof/>
          <w:kern w:val="0"/>
        </w:rPr>
      </w:pPr>
      <w:r w:rsidRPr="005105E6">
        <w:rPr>
          <w:rFonts w:ascii="標楷體" w:hAnsi="標楷體" w:hint="eastAsia"/>
        </w:rPr>
        <w:t>確認註銷該筆預約交易後，</w:t>
      </w:r>
      <w:r w:rsidRPr="005105E6">
        <w:rPr>
          <w:rFonts w:ascii="標楷體" w:hAnsi="標楷體"/>
        </w:rPr>
        <w:t>按下</w:t>
      </w:r>
      <w:r>
        <w:rPr>
          <w:rFonts w:ascii="標楷體" w:hAnsi="標楷體" w:hint="eastAsia"/>
          <w:bdr w:val="single" w:sz="4" w:space="0" w:color="auto"/>
        </w:rPr>
        <w:t>註銷</w:t>
      </w:r>
      <w:r>
        <w:rPr>
          <w:rFonts w:ascii="標楷體" w:hAnsi="標楷體" w:hint="eastAsia"/>
        </w:rPr>
        <w:t>。</w:t>
      </w:r>
    </w:p>
    <w:p w:rsidR="004208A4" w:rsidRDefault="008C570A" w:rsidP="004F3152">
      <w:pPr>
        <w:pStyle w:val="12"/>
        <w:rPr>
          <w:noProof/>
          <w:kern w:val="0"/>
        </w:rPr>
      </w:pPr>
      <w:r>
        <w:rPr>
          <w:noProof/>
        </w:rPr>
        <mc:AlternateContent>
          <mc:Choice Requires="wps">
            <w:drawing>
              <wp:anchor distT="0" distB="0" distL="114300" distR="114300" simplePos="0" relativeHeight="251675648" behindDoc="0" locked="0" layoutInCell="1" allowOverlap="1" wp14:anchorId="53109E6D" wp14:editId="3F9AA685">
                <wp:simplePos x="0" y="0"/>
                <wp:positionH relativeFrom="column">
                  <wp:posOffset>3889375</wp:posOffset>
                </wp:positionH>
                <wp:positionV relativeFrom="paragraph">
                  <wp:posOffset>1153568</wp:posOffset>
                </wp:positionV>
                <wp:extent cx="477397" cy="197892"/>
                <wp:effectExtent l="0" t="0" r="18415" b="12065"/>
                <wp:wrapNone/>
                <wp:docPr id="318" name="矩形 318"/>
                <wp:cNvGraphicFramePr/>
                <a:graphic xmlns:a="http://schemas.openxmlformats.org/drawingml/2006/main">
                  <a:graphicData uri="http://schemas.microsoft.com/office/word/2010/wordprocessingShape">
                    <wps:wsp>
                      <wps:cNvSpPr/>
                      <wps:spPr>
                        <a:xfrm>
                          <a:off x="0" y="0"/>
                          <a:ext cx="477397" cy="1978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8" o:spid="_x0000_s1026" style="position:absolute;margin-left:306.25pt;margin-top:90.85pt;width:37.6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" filled="f" strokecolor="red" strokeweight="1pt"/>
            </w:pict>
          </mc:Fallback>
        </mc:AlternateContent>
      </w:r>
      <w:r>
        <w:rPr>
          <w:noProof/>
        </w:rPr>
        <w:drawing>
          <wp:inline distT="0" distB="0" distL="0" distR="0" wp14:anchorId="2AF31DE0" wp14:editId="4BCDE0E2">
            <wp:extent cx="5607967" cy="2611062"/>
            <wp:effectExtent l="0" t="0" r="0" b="0"/>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613506" cy="2613641"/>
                    </a:xfrm>
                    <a:prstGeom prst="rect">
                      <a:avLst/>
                    </a:prstGeom>
                  </pic:spPr>
                </pic:pic>
              </a:graphicData>
            </a:graphic>
          </wp:inline>
        </w:drawing>
      </w:r>
    </w:p>
    <w:p w:rsidR="00505BC9" w:rsidRDefault="00505BC9" w:rsidP="004F3152">
      <w:pPr>
        <w:pStyle w:val="12"/>
        <w:rPr>
          <w:noProof/>
          <w:kern w:val="0"/>
        </w:rPr>
      </w:pPr>
    </w:p>
    <w:p w:rsidR="004208A4" w:rsidRDefault="008C570A" w:rsidP="004F3152">
      <w:pPr>
        <w:pStyle w:val="12"/>
        <w:rPr>
          <w:noProof/>
          <w:kern w:val="0"/>
        </w:rPr>
      </w:pPr>
      <w:r>
        <w:rPr>
          <w:rFonts w:hint="eastAsia"/>
          <w:noProof/>
        </w:rPr>
        <w:lastRenderedPageBreak/>
        <w:t>畫面導到註銷成功頁面。</w:t>
      </w:r>
    </w:p>
    <w:p w:rsidR="004208A4" w:rsidRDefault="008C570A" w:rsidP="008C570A">
      <w:pPr>
        <w:pStyle w:val="12"/>
        <w:rPr>
          <w:noProof/>
          <w:kern w:val="0"/>
        </w:rPr>
      </w:pPr>
      <w:r>
        <w:rPr>
          <w:noProof/>
        </w:rPr>
        <w:drawing>
          <wp:inline distT="0" distB="0" distL="0" distR="0" wp14:anchorId="34391505" wp14:editId="0CE82F45">
            <wp:extent cx="5609230" cy="2954740"/>
            <wp:effectExtent l="0" t="0" r="0" b="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613891" cy="2957195"/>
                    </a:xfrm>
                    <a:prstGeom prst="rect">
                      <a:avLst/>
                    </a:prstGeom>
                  </pic:spPr>
                </pic:pic>
              </a:graphicData>
            </a:graphic>
          </wp:inline>
        </w:drawing>
      </w:r>
    </w:p>
    <w:p w:rsidR="00497143" w:rsidRDefault="00497143" w:rsidP="008C570A">
      <w:pPr>
        <w:pStyle w:val="12"/>
        <w:rPr>
          <w:noProof/>
          <w:kern w:val="0"/>
        </w:rPr>
      </w:pPr>
    </w:p>
    <w:p w:rsidR="004F3152" w:rsidRDefault="007045DF" w:rsidP="004F3152">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9" w:name="_Toc450929831"/>
      <w:r>
        <w:rPr>
          <w:rFonts w:ascii="Times New Roman" w:eastAsia="標楷體" w:hAnsi="Times New Roman" w:hint="eastAsia"/>
          <w:sz w:val="28"/>
          <w:szCs w:val="28"/>
        </w:rPr>
        <w:t>重新指示轉帳</w:t>
      </w:r>
      <w:bookmarkEnd w:id="9"/>
    </w:p>
    <w:p w:rsidR="004F3152" w:rsidRDefault="004F3152" w:rsidP="004F3152">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4F3152" w:rsidRDefault="000F3E0A" w:rsidP="004F3152">
      <w:pPr>
        <w:pStyle w:val="12"/>
      </w:pPr>
      <w:r>
        <w:rPr>
          <w:rFonts w:hint="eastAsia"/>
          <w:kern w:val="0"/>
        </w:rPr>
        <w:t>此功能僅限</w:t>
      </w:r>
      <w:r w:rsidR="00017AB9">
        <w:rPr>
          <w:rFonts w:hint="eastAsia"/>
          <w:kern w:val="0"/>
        </w:rPr>
        <w:t>指定的</w:t>
      </w:r>
      <w:r>
        <w:rPr>
          <w:rFonts w:hint="eastAsia"/>
          <w:kern w:val="0"/>
        </w:rPr>
        <w:t>放行</w:t>
      </w:r>
      <w:r w:rsidR="00E6005A">
        <w:rPr>
          <w:rFonts w:hint="eastAsia"/>
          <w:kern w:val="0"/>
        </w:rPr>
        <w:t>人員</w:t>
      </w:r>
      <w:r>
        <w:rPr>
          <w:rFonts w:hint="eastAsia"/>
          <w:kern w:val="0"/>
        </w:rPr>
        <w:t>操作</w:t>
      </w:r>
      <w:r w:rsidR="00DE4664">
        <w:rPr>
          <w:rFonts w:ascii="標楷體" w:hAnsi="標楷體" w:hint="eastAsia"/>
          <w:kern w:val="0"/>
        </w:rPr>
        <w:t>；</w:t>
      </w:r>
      <w:r w:rsidR="004F3152">
        <w:rPr>
          <w:rFonts w:hint="eastAsia"/>
          <w:kern w:val="0"/>
        </w:rPr>
        <w:t>客戶可於此功能</w:t>
      </w:r>
      <w:r w:rsidR="008B1A7F">
        <w:rPr>
          <w:rFonts w:hint="eastAsia"/>
          <w:kern w:val="0"/>
        </w:rPr>
        <w:t>針對</w:t>
      </w:r>
      <w:r w:rsidR="008B1A7F">
        <w:rPr>
          <w:rFonts w:ascii="標楷體" w:hAnsi="標楷體" w:hint="eastAsia"/>
        </w:rPr>
        <w:t>當日餘額不足</w:t>
      </w:r>
      <w:r w:rsidR="00DE4664">
        <w:rPr>
          <w:rFonts w:ascii="標楷體" w:hAnsi="標楷體" w:hint="eastAsia"/>
        </w:rPr>
        <w:t>付款失敗</w:t>
      </w:r>
      <w:r w:rsidR="008B1A7F">
        <w:rPr>
          <w:rFonts w:ascii="標楷體" w:hAnsi="標楷體" w:hint="eastAsia"/>
        </w:rPr>
        <w:t>的即時</w:t>
      </w:r>
      <w:r w:rsidR="008B1A7F" w:rsidRPr="00D34C3E">
        <w:rPr>
          <w:rFonts w:ascii="標楷體" w:hAnsi="標楷體" w:hint="eastAsia"/>
        </w:rPr>
        <w:t>交易資料</w:t>
      </w:r>
      <w:r w:rsidR="008B1A7F">
        <w:rPr>
          <w:rFonts w:ascii="標楷體" w:hAnsi="標楷體" w:hint="eastAsia"/>
        </w:rPr>
        <w:t>進行重新指示轉帳</w:t>
      </w:r>
      <w:r w:rsidR="00DE4664">
        <w:rPr>
          <w:rFonts w:ascii="標楷體" w:hAnsi="標楷體" w:hint="eastAsia"/>
          <w:kern w:val="0"/>
        </w:rPr>
        <w:t>，並可查詢重送交易的轉帳交易明細及歷程資料。</w:t>
      </w:r>
    </w:p>
    <w:p w:rsidR="004F3152" w:rsidRDefault="004F3152" w:rsidP="004F3152">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4F3152" w:rsidRPr="002D1FF2" w:rsidRDefault="004F3152" w:rsidP="004F3152">
      <w:pPr>
        <w:pStyle w:val="ad"/>
        <w:snapToGrid w:val="0"/>
        <w:spacing w:line="360" w:lineRule="auto"/>
        <w:ind w:leftChars="0" w:left="1440"/>
        <w:rPr>
          <w:rFonts w:ascii="Times New Roman" w:eastAsia="標楷體" w:hAnsi="Times New Roman"/>
          <w:szCs w:val="24"/>
        </w:rPr>
      </w:pPr>
      <w:r w:rsidRPr="002D1FF2">
        <w:rPr>
          <w:rFonts w:ascii="Times New Roman" w:eastAsia="標楷體" w:hAnsi="Times New Roman" w:hint="eastAsia"/>
          <w:szCs w:val="24"/>
        </w:rPr>
        <w:t>以企業</w:t>
      </w:r>
      <w:r>
        <w:rPr>
          <w:rFonts w:ascii="Times New Roman" w:eastAsia="標楷體" w:hAnsi="Times New Roman" w:hint="eastAsia"/>
          <w:szCs w:val="24"/>
        </w:rPr>
        <w:t>客戶</w:t>
      </w:r>
      <w:r w:rsidR="00657A80">
        <w:rPr>
          <w:rFonts w:ascii="Times New Roman" w:eastAsia="標楷體" w:hAnsi="Times New Roman" w:hint="eastAsia"/>
          <w:szCs w:val="24"/>
        </w:rPr>
        <w:t>放行主管登入系統重新轉帳</w:t>
      </w:r>
      <w:r w:rsidR="00657A80">
        <w:rPr>
          <w:rFonts w:ascii="標楷體" w:eastAsia="標楷體" w:hAnsi="標楷體" w:hint="eastAsia"/>
          <w:szCs w:val="24"/>
        </w:rPr>
        <w:t>。</w:t>
      </w:r>
    </w:p>
    <w:p w:rsidR="004F3152" w:rsidRDefault="004F3152" w:rsidP="004F3152">
      <w:pPr>
        <w:pStyle w:val="12"/>
        <w:rPr>
          <w:noProof/>
          <w:kern w:val="0"/>
        </w:rPr>
      </w:pPr>
      <w:r>
        <w:rPr>
          <w:rFonts w:hint="eastAsia"/>
          <w:kern w:val="0"/>
        </w:rPr>
        <w:t>客戶登入後，點選</w:t>
      </w:r>
      <w:r>
        <w:rPr>
          <w:rFonts w:hint="eastAsia"/>
          <w:noProof/>
          <w:kern w:val="0"/>
        </w:rPr>
        <w:t>「台幣服務」的「轉帳交易」</w:t>
      </w:r>
      <w:r>
        <w:rPr>
          <w:rFonts w:ascii="標楷體" w:hAnsi="標楷體" w:hint="eastAsia"/>
          <w:noProof/>
          <w:kern w:val="0"/>
        </w:rPr>
        <w:t>－</w:t>
      </w:r>
      <w:r>
        <w:rPr>
          <w:rFonts w:hint="eastAsia"/>
          <w:noProof/>
          <w:kern w:val="0"/>
        </w:rPr>
        <w:t>「</w:t>
      </w:r>
      <w:r w:rsidR="007045DF">
        <w:rPr>
          <w:rFonts w:hint="eastAsia"/>
          <w:noProof/>
          <w:kern w:val="0"/>
        </w:rPr>
        <w:t>重新指示轉帳</w:t>
      </w:r>
      <w:r>
        <w:rPr>
          <w:rFonts w:hint="eastAsia"/>
          <w:noProof/>
          <w:kern w:val="0"/>
        </w:rPr>
        <w:t>」。</w:t>
      </w:r>
    </w:p>
    <w:p w:rsidR="004F069A" w:rsidRDefault="004F069A" w:rsidP="004F3152">
      <w:pPr>
        <w:pStyle w:val="12"/>
        <w:rPr>
          <w:noProof/>
          <w:kern w:val="0"/>
        </w:rPr>
      </w:pPr>
      <w:r>
        <w:rPr>
          <w:noProof/>
        </w:rPr>
        <w:drawing>
          <wp:inline distT="0" distB="0" distL="0" distR="0" wp14:anchorId="426A245C" wp14:editId="7D01C365">
            <wp:extent cx="5477244" cy="3505200"/>
            <wp:effectExtent l="0" t="0" r="9525" b="0"/>
            <wp:docPr id="301"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486400" cy="3511059"/>
                    </a:xfrm>
                    <a:prstGeom prst="rect">
                      <a:avLst/>
                    </a:prstGeom>
                  </pic:spPr>
                </pic:pic>
              </a:graphicData>
            </a:graphic>
          </wp:inline>
        </w:drawing>
      </w:r>
    </w:p>
    <w:p w:rsidR="00505BC9" w:rsidRDefault="00505BC9" w:rsidP="004F3152">
      <w:pPr>
        <w:pStyle w:val="12"/>
        <w:rPr>
          <w:noProof/>
          <w:kern w:val="0"/>
        </w:rPr>
      </w:pPr>
    </w:p>
    <w:p w:rsidR="00E55764" w:rsidRDefault="00E55764" w:rsidP="004F3152">
      <w:pPr>
        <w:pStyle w:val="12"/>
        <w:rPr>
          <w:noProof/>
          <w:kern w:val="0"/>
        </w:rPr>
      </w:pPr>
      <w:r w:rsidRPr="00D34C3E">
        <w:rPr>
          <w:rFonts w:ascii="標楷體" w:hAnsi="標楷體" w:hint="eastAsia"/>
        </w:rPr>
        <w:lastRenderedPageBreak/>
        <w:t>於</w:t>
      </w:r>
      <w:r w:rsidRPr="00D34C3E">
        <w:rPr>
          <w:rFonts w:ascii="標楷體" w:hAnsi="標楷體"/>
        </w:rPr>
        <w:t>重新指示轉帳頁面，</w:t>
      </w:r>
      <w:r w:rsidRPr="00D34C3E">
        <w:rPr>
          <w:rFonts w:ascii="標楷體" w:hAnsi="標楷體" w:hint="eastAsia"/>
        </w:rPr>
        <w:t>點選</w:t>
      </w:r>
      <w:r w:rsidRPr="00D34C3E">
        <w:rPr>
          <w:rFonts w:ascii="標楷體" w:hAnsi="標楷體" w:hint="eastAsia"/>
          <w:bdr w:val="single" w:sz="4" w:space="0" w:color="auto"/>
        </w:rPr>
        <w:t>重送交易</w:t>
      </w:r>
      <w:r>
        <w:rPr>
          <w:rFonts w:ascii="標楷體" w:hAnsi="標楷體" w:hint="eastAsia"/>
        </w:rPr>
        <w:t>按鈕，並確認該筆交易重送。</w:t>
      </w:r>
    </w:p>
    <w:p w:rsidR="004F3152" w:rsidRDefault="004F069A" w:rsidP="004F3152">
      <w:pPr>
        <w:pStyle w:val="12"/>
        <w:rPr>
          <w:noProof/>
          <w:kern w:val="0"/>
        </w:rPr>
      </w:pPr>
      <w:r>
        <w:rPr>
          <w:noProof/>
        </w:rPr>
        <w:drawing>
          <wp:inline distT="0" distB="0" distL="0" distR="0" wp14:anchorId="47B20210" wp14:editId="1305E9C5">
            <wp:extent cx="5484550" cy="2177646"/>
            <wp:effectExtent l="0" t="0" r="1905" b="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484578" cy="2177657"/>
                    </a:xfrm>
                    <a:prstGeom prst="rect">
                      <a:avLst/>
                    </a:prstGeom>
                  </pic:spPr>
                </pic:pic>
              </a:graphicData>
            </a:graphic>
          </wp:inline>
        </w:drawing>
      </w:r>
    </w:p>
    <w:p w:rsidR="004F3152" w:rsidRDefault="00E55764" w:rsidP="004F3152">
      <w:pPr>
        <w:pStyle w:val="12"/>
        <w:rPr>
          <w:noProof/>
          <w:kern w:val="0"/>
        </w:rPr>
      </w:pPr>
      <w:r>
        <w:rPr>
          <w:noProof/>
        </w:rPr>
        <w:drawing>
          <wp:inline distT="0" distB="0" distL="0" distR="0" wp14:anchorId="64E5E8C1" wp14:editId="631F2B2C">
            <wp:extent cx="5512382" cy="2177646"/>
            <wp:effectExtent l="0" t="0" r="0" b="0"/>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515182" cy="2178752"/>
                    </a:xfrm>
                    <a:prstGeom prst="rect">
                      <a:avLst/>
                    </a:prstGeom>
                  </pic:spPr>
                </pic:pic>
              </a:graphicData>
            </a:graphic>
          </wp:inline>
        </w:drawing>
      </w:r>
    </w:p>
    <w:p w:rsidR="009F3226" w:rsidRDefault="00DE4664" w:rsidP="009F3226">
      <w:pPr>
        <w:pStyle w:val="12"/>
        <w:rPr>
          <w:rFonts w:ascii="標楷體" w:hAnsi="標楷體"/>
        </w:rPr>
      </w:pPr>
      <w:r>
        <w:rPr>
          <w:rFonts w:ascii="標楷體" w:hAnsi="標楷體" w:hint="eastAsia"/>
        </w:rPr>
        <w:t>確認重新轉帳交易內容無誤後</w:t>
      </w:r>
      <w:r w:rsidRPr="00D34C3E">
        <w:rPr>
          <w:rFonts w:ascii="標楷體" w:hAnsi="標楷體" w:hint="eastAsia"/>
        </w:rPr>
        <w:t>，點選</w:t>
      </w:r>
      <w:r>
        <w:rPr>
          <w:rFonts w:ascii="標楷體" w:hAnsi="標楷體" w:hint="eastAsia"/>
          <w:bdr w:val="single" w:sz="4" w:space="0" w:color="auto"/>
        </w:rPr>
        <w:t>確認</w:t>
      </w:r>
      <w:r w:rsidR="009F3226">
        <w:rPr>
          <w:rFonts w:ascii="標楷體" w:hAnsi="標楷體" w:hint="eastAsia"/>
        </w:rPr>
        <w:t>。</w:t>
      </w:r>
    </w:p>
    <w:p w:rsidR="009F3226" w:rsidRDefault="006B4DF4" w:rsidP="009F3226">
      <w:pPr>
        <w:pStyle w:val="12"/>
        <w:rPr>
          <w:rFonts w:ascii="標楷體" w:hAnsi="標楷體"/>
        </w:rPr>
      </w:pPr>
      <w:r>
        <w:rPr>
          <w:noProof/>
        </w:rPr>
        <w:drawing>
          <wp:inline distT="0" distB="0" distL="0" distR="0" wp14:anchorId="3DC828E0" wp14:editId="42D4F6D0">
            <wp:extent cx="5491685" cy="4031198"/>
            <wp:effectExtent l="0" t="0" r="0" b="762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493668" cy="4032654"/>
                    </a:xfrm>
                    <a:prstGeom prst="rect">
                      <a:avLst/>
                    </a:prstGeom>
                  </pic:spPr>
                </pic:pic>
              </a:graphicData>
            </a:graphic>
          </wp:inline>
        </w:drawing>
      </w:r>
    </w:p>
    <w:p w:rsidR="00505BC9" w:rsidRDefault="00505BC9" w:rsidP="009F3226">
      <w:pPr>
        <w:pStyle w:val="12"/>
        <w:rPr>
          <w:rFonts w:ascii="標楷體" w:hAnsi="標楷體"/>
        </w:rPr>
      </w:pPr>
    </w:p>
    <w:p w:rsidR="00DE4664" w:rsidRDefault="00DE4664" w:rsidP="009F3226">
      <w:pPr>
        <w:pStyle w:val="12"/>
        <w:rPr>
          <w:rFonts w:ascii="標楷體" w:hAnsi="標楷體"/>
        </w:rPr>
      </w:pPr>
      <w:r>
        <w:rPr>
          <w:rFonts w:hint="eastAsia"/>
          <w:noProof/>
          <w:kern w:val="0"/>
        </w:rPr>
        <w:lastRenderedPageBreak/>
        <w:t>系統顯示重送執行結果完成頁面。</w:t>
      </w:r>
    </w:p>
    <w:p w:rsidR="009F3226" w:rsidRDefault="006B4DF4" w:rsidP="009F3226">
      <w:pPr>
        <w:pStyle w:val="12"/>
        <w:rPr>
          <w:rFonts w:ascii="標楷體" w:hAnsi="標楷體"/>
        </w:rPr>
      </w:pPr>
      <w:r>
        <w:rPr>
          <w:noProof/>
        </w:rPr>
        <w:drawing>
          <wp:inline distT="0" distB="0" distL="0" distR="0" wp14:anchorId="7F0D5071" wp14:editId="3CD3F8CF">
            <wp:extent cx="5534167" cy="4760418"/>
            <wp:effectExtent l="0" t="0" r="0" b="2540"/>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5541755" cy="4766945"/>
                    </a:xfrm>
                    <a:prstGeom prst="rect">
                      <a:avLst/>
                    </a:prstGeom>
                  </pic:spPr>
                </pic:pic>
              </a:graphicData>
            </a:graphic>
          </wp:inline>
        </w:drawing>
      </w:r>
    </w:p>
    <w:p w:rsidR="009F3226" w:rsidRDefault="008D568D" w:rsidP="009F3226">
      <w:pPr>
        <w:pStyle w:val="12"/>
        <w:rPr>
          <w:rFonts w:ascii="標楷體" w:hAnsi="標楷體"/>
        </w:rPr>
      </w:pPr>
      <w:r>
        <w:rPr>
          <w:rFonts w:ascii="標楷體" w:hAnsi="標楷體" w:hint="eastAsia"/>
        </w:rPr>
        <w:t>於</w:t>
      </w:r>
      <w:r w:rsidRPr="00D34C3E">
        <w:rPr>
          <w:rFonts w:ascii="標楷體" w:hAnsi="標楷體"/>
        </w:rPr>
        <w:t>重新指示轉帳</w:t>
      </w:r>
      <w:r>
        <w:rPr>
          <w:rFonts w:ascii="標楷體" w:hAnsi="標楷體" w:hint="eastAsia"/>
        </w:rPr>
        <w:t>查詢結果</w:t>
      </w:r>
      <w:r w:rsidRPr="00D34C3E">
        <w:rPr>
          <w:rFonts w:ascii="標楷體" w:hAnsi="標楷體"/>
        </w:rPr>
        <w:t>頁面，</w:t>
      </w:r>
      <w:r w:rsidRPr="00D34C3E">
        <w:rPr>
          <w:rFonts w:ascii="標楷體" w:hAnsi="標楷體" w:hint="eastAsia"/>
        </w:rPr>
        <w:t>點選</w:t>
      </w:r>
      <w:r w:rsidRPr="00D34C3E">
        <w:rPr>
          <w:rFonts w:ascii="標楷體" w:hAnsi="標楷體" w:hint="eastAsia"/>
          <w:bdr w:val="single" w:sz="4" w:space="0" w:color="auto"/>
        </w:rPr>
        <w:t>明</w:t>
      </w:r>
      <w:r w:rsidRPr="00D34C3E">
        <w:rPr>
          <w:rFonts w:ascii="標楷體" w:hAnsi="標楷體"/>
          <w:bdr w:val="single" w:sz="4" w:space="0" w:color="auto"/>
        </w:rPr>
        <w:t>細</w:t>
      </w:r>
      <w:r w:rsidRPr="00D34C3E">
        <w:rPr>
          <w:rFonts w:ascii="標楷體" w:hAnsi="標楷體"/>
        </w:rPr>
        <w:t>，</w:t>
      </w:r>
      <w:r>
        <w:rPr>
          <w:rFonts w:ascii="標楷體" w:hAnsi="標楷體" w:hint="eastAsia"/>
        </w:rPr>
        <w:t>系統會</w:t>
      </w:r>
      <w:r w:rsidRPr="00D34C3E">
        <w:rPr>
          <w:rFonts w:ascii="標楷體" w:hAnsi="標楷體" w:hint="eastAsia"/>
        </w:rPr>
        <w:t>顯示該筆交易明細資</w:t>
      </w:r>
      <w:r w:rsidRPr="00D34C3E">
        <w:rPr>
          <w:rFonts w:ascii="標楷體" w:hAnsi="標楷體"/>
        </w:rPr>
        <w:t>料</w:t>
      </w:r>
      <w:r>
        <w:rPr>
          <w:rFonts w:ascii="標楷體" w:hAnsi="標楷體" w:hint="eastAsia"/>
        </w:rPr>
        <w:t>。</w:t>
      </w:r>
    </w:p>
    <w:p w:rsidR="009F3226" w:rsidRDefault="00DE4664" w:rsidP="009F3226">
      <w:pPr>
        <w:pStyle w:val="12"/>
        <w:rPr>
          <w:rFonts w:ascii="標楷體" w:hAnsi="標楷體"/>
        </w:rPr>
      </w:pPr>
      <w:r>
        <w:rPr>
          <w:noProof/>
        </w:rPr>
        <w:drawing>
          <wp:inline distT="0" distB="0" distL="0" distR="0" wp14:anchorId="2AFCFD7C" wp14:editId="4695412F">
            <wp:extent cx="5486400" cy="3070747"/>
            <wp:effectExtent l="0" t="0" r="0" b="0"/>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486400" cy="3070747"/>
                    </a:xfrm>
                    <a:prstGeom prst="rect">
                      <a:avLst/>
                    </a:prstGeom>
                  </pic:spPr>
                </pic:pic>
              </a:graphicData>
            </a:graphic>
          </wp:inline>
        </w:drawing>
      </w:r>
    </w:p>
    <w:p w:rsidR="007D2C73" w:rsidRDefault="00DE4664" w:rsidP="009F3226">
      <w:pPr>
        <w:pStyle w:val="12"/>
        <w:rPr>
          <w:rFonts w:ascii="標楷體" w:hAnsi="標楷體"/>
        </w:rPr>
      </w:pPr>
      <w:r>
        <w:rPr>
          <w:noProof/>
        </w:rPr>
        <w:lastRenderedPageBreak/>
        <w:drawing>
          <wp:inline distT="0" distB="0" distL="0" distR="0" wp14:anchorId="66F27852" wp14:editId="7EFED03B">
            <wp:extent cx="5520519" cy="4405643"/>
            <wp:effectExtent l="0" t="0" r="4445"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530847" cy="4413885"/>
                    </a:xfrm>
                    <a:prstGeom prst="rect">
                      <a:avLst/>
                    </a:prstGeom>
                  </pic:spPr>
                </pic:pic>
              </a:graphicData>
            </a:graphic>
          </wp:inline>
        </w:drawing>
      </w:r>
    </w:p>
    <w:p w:rsidR="004F3152" w:rsidRDefault="004F3152" w:rsidP="00DE4664">
      <w:pPr>
        <w:pStyle w:val="12"/>
        <w:ind w:left="0"/>
        <w:rPr>
          <w:noProof/>
          <w:kern w:val="0"/>
        </w:rPr>
      </w:pPr>
    </w:p>
    <w:p w:rsidR="004F3152" w:rsidRDefault="007045DF" w:rsidP="004F3152">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0" w:name="_Toc450929832"/>
      <w:r>
        <w:rPr>
          <w:rFonts w:ascii="Times New Roman" w:eastAsia="標楷體" w:hAnsi="Times New Roman" w:hint="eastAsia"/>
          <w:sz w:val="28"/>
          <w:szCs w:val="28"/>
        </w:rPr>
        <w:t>常用收款人設定</w:t>
      </w:r>
      <w:bookmarkEnd w:id="10"/>
    </w:p>
    <w:p w:rsidR="004F3152" w:rsidRDefault="004F3152" w:rsidP="004F3152">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4F3152" w:rsidRDefault="00A324E4" w:rsidP="00A324E4">
      <w:pPr>
        <w:pStyle w:val="12"/>
      </w:pPr>
      <w:r>
        <w:rPr>
          <w:rFonts w:hint="eastAsia"/>
        </w:rPr>
        <w:t>於此功能中，客戶可以自行新增</w:t>
      </w:r>
      <w:r w:rsidR="007E1F78">
        <w:rPr>
          <w:rFonts w:hint="eastAsia"/>
        </w:rPr>
        <w:t>平時常用的收款人，轉帳時</w:t>
      </w:r>
      <w:r>
        <w:rPr>
          <w:rFonts w:hint="eastAsia"/>
        </w:rPr>
        <w:t>可以直接點選。此功能設定後即能馬上使用，即便是企業戶亦不需要授權。</w:t>
      </w:r>
      <w:r w:rsidR="007E1F78">
        <w:rPr>
          <w:rFonts w:hint="eastAsia"/>
        </w:rPr>
        <w:t>亦可於此功能中，查詢每個轉出帳戶下所設定的常用收款人</w:t>
      </w:r>
      <w:r>
        <w:rPr>
          <w:rFonts w:hint="eastAsia"/>
        </w:rPr>
        <w:t>，並可於功能欄中對該筆設定進行編輯或刪除。</w:t>
      </w:r>
    </w:p>
    <w:p w:rsidR="004F3152" w:rsidRDefault="004F3152" w:rsidP="004F3152">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4F3152" w:rsidRPr="00A324E4" w:rsidRDefault="00A324E4" w:rsidP="004F3152">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以雙授權主管之企業客戶</w:t>
      </w:r>
      <w:r w:rsidR="007E46D3">
        <w:rPr>
          <w:rFonts w:ascii="標楷體" w:eastAsia="標楷體" w:hAnsi="標楷體" w:hint="eastAsia"/>
        </w:rPr>
        <w:t>新增一筆常用收款人</w:t>
      </w:r>
      <w:r w:rsidRPr="00A324E4">
        <w:rPr>
          <w:rFonts w:ascii="標楷體" w:eastAsia="標楷體" w:hAnsi="標楷體" w:hint="eastAsia"/>
        </w:rPr>
        <w:t>為範例。</w:t>
      </w:r>
    </w:p>
    <w:p w:rsidR="004F3152" w:rsidRDefault="004F3152" w:rsidP="004F3152">
      <w:pPr>
        <w:pStyle w:val="12"/>
        <w:rPr>
          <w:noProof/>
          <w:kern w:val="0"/>
        </w:rPr>
      </w:pPr>
      <w:r>
        <w:rPr>
          <w:rFonts w:hint="eastAsia"/>
          <w:kern w:val="0"/>
        </w:rPr>
        <w:t>客戶登入後，點選</w:t>
      </w:r>
      <w:r>
        <w:rPr>
          <w:rFonts w:hint="eastAsia"/>
          <w:noProof/>
          <w:kern w:val="0"/>
        </w:rPr>
        <w:t>「台幣服務」的「轉帳交易」</w:t>
      </w:r>
      <w:r>
        <w:rPr>
          <w:rFonts w:ascii="標楷體" w:hAnsi="標楷體" w:hint="eastAsia"/>
          <w:noProof/>
          <w:kern w:val="0"/>
        </w:rPr>
        <w:t>－</w:t>
      </w:r>
      <w:r>
        <w:rPr>
          <w:rFonts w:hint="eastAsia"/>
          <w:noProof/>
          <w:kern w:val="0"/>
        </w:rPr>
        <w:t>「</w:t>
      </w:r>
      <w:r w:rsidR="007045DF">
        <w:rPr>
          <w:rFonts w:hint="eastAsia"/>
          <w:noProof/>
          <w:kern w:val="0"/>
        </w:rPr>
        <w:t>常用收款人設定</w:t>
      </w:r>
      <w:r>
        <w:rPr>
          <w:rFonts w:hint="eastAsia"/>
          <w:noProof/>
          <w:kern w:val="0"/>
        </w:rPr>
        <w:t>」。</w:t>
      </w:r>
      <w:r w:rsidR="00C845DF">
        <w:rPr>
          <w:rFonts w:hint="eastAsia"/>
        </w:rPr>
        <w:t>點選</w:t>
      </w:r>
      <w:r w:rsidR="00C845DF" w:rsidRPr="00FE74F2">
        <w:rPr>
          <w:rFonts w:hint="eastAsia"/>
          <w:bdr w:val="single" w:sz="4" w:space="0" w:color="auto"/>
        </w:rPr>
        <w:t>新增</w:t>
      </w:r>
      <w:r w:rsidR="00C845DF">
        <w:rPr>
          <w:rFonts w:hint="eastAsia"/>
        </w:rPr>
        <w:t>按鈕。</w:t>
      </w:r>
    </w:p>
    <w:p w:rsidR="00634EF5" w:rsidRDefault="005773B4" w:rsidP="004F3152">
      <w:pPr>
        <w:pStyle w:val="12"/>
        <w:rPr>
          <w:noProof/>
          <w:kern w:val="0"/>
        </w:rPr>
      </w:pPr>
      <w:r>
        <w:rPr>
          <w:noProof/>
        </w:rPr>
        <w:drawing>
          <wp:inline distT="0" distB="0" distL="0" distR="0" wp14:anchorId="10875D99" wp14:editId="341E7B4B">
            <wp:extent cx="5417688" cy="2214645"/>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417688" cy="2214645"/>
                    </a:xfrm>
                    <a:prstGeom prst="rect">
                      <a:avLst/>
                    </a:prstGeom>
                  </pic:spPr>
                </pic:pic>
              </a:graphicData>
            </a:graphic>
          </wp:inline>
        </w:drawing>
      </w:r>
    </w:p>
    <w:p w:rsidR="00634EF5" w:rsidRDefault="00573270" w:rsidP="004F3152">
      <w:pPr>
        <w:pStyle w:val="12"/>
        <w:rPr>
          <w:noProof/>
          <w:kern w:val="0"/>
        </w:rPr>
      </w:pPr>
      <w:r>
        <w:rPr>
          <w:rFonts w:hint="eastAsia"/>
          <w:kern w:val="0"/>
        </w:rPr>
        <w:lastRenderedPageBreak/>
        <w:t>輸入選擇收款人銀行分行及帳號等相關資料後，</w:t>
      </w:r>
      <w:r>
        <w:rPr>
          <w:rFonts w:hint="eastAsia"/>
          <w:noProof/>
          <w:kern w:val="0"/>
        </w:rPr>
        <w:t>點選</w:t>
      </w:r>
      <w:r>
        <w:rPr>
          <w:rFonts w:hint="eastAsia"/>
          <w:kern w:val="0"/>
          <w:bdr w:val="single" w:sz="4" w:space="0" w:color="auto" w:frame="1"/>
        </w:rPr>
        <w:t>確認</w:t>
      </w:r>
      <w:r>
        <w:rPr>
          <w:rFonts w:hint="eastAsia"/>
          <w:noProof/>
          <w:kern w:val="0"/>
        </w:rPr>
        <w:t>按鈕</w:t>
      </w:r>
      <w:r>
        <w:rPr>
          <w:rFonts w:ascii="標楷體" w:hAnsi="標楷體" w:hint="eastAsia"/>
          <w:noProof/>
          <w:kern w:val="0"/>
        </w:rPr>
        <w:t>，</w:t>
      </w:r>
      <w:r>
        <w:rPr>
          <w:rFonts w:hint="eastAsia"/>
          <w:noProof/>
          <w:kern w:val="0"/>
        </w:rPr>
        <w:t>進行新增流程</w:t>
      </w:r>
      <w:r>
        <w:rPr>
          <w:rFonts w:hint="eastAsia"/>
          <w:kern w:val="0"/>
        </w:rPr>
        <w:t>。</w:t>
      </w:r>
    </w:p>
    <w:p w:rsidR="00634EF5" w:rsidRDefault="00B86C65" w:rsidP="004F3152">
      <w:pPr>
        <w:pStyle w:val="12"/>
        <w:rPr>
          <w:noProof/>
          <w:kern w:val="0"/>
        </w:rPr>
      </w:pPr>
      <w:r>
        <w:rPr>
          <w:noProof/>
        </w:rPr>
        <w:drawing>
          <wp:inline distT="0" distB="0" distL="0" distR="0" wp14:anchorId="106CB561" wp14:editId="35770881">
            <wp:extent cx="5486400" cy="2135362"/>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493387" cy="2138081"/>
                    </a:xfrm>
                    <a:prstGeom prst="rect">
                      <a:avLst/>
                    </a:prstGeom>
                  </pic:spPr>
                </pic:pic>
              </a:graphicData>
            </a:graphic>
          </wp:inline>
        </w:drawing>
      </w:r>
    </w:p>
    <w:p w:rsidR="00634EF5" w:rsidRDefault="00573270" w:rsidP="004F3152">
      <w:pPr>
        <w:pStyle w:val="12"/>
      </w:pPr>
      <w:r>
        <w:rPr>
          <w:rFonts w:hint="eastAsia"/>
        </w:rPr>
        <w:t>畫面導到新增常用收款人成功的頁面。</w:t>
      </w:r>
    </w:p>
    <w:p w:rsidR="00634EF5" w:rsidRDefault="00B86C65" w:rsidP="004F3152">
      <w:pPr>
        <w:pStyle w:val="12"/>
        <w:rPr>
          <w:noProof/>
          <w:kern w:val="0"/>
        </w:rPr>
      </w:pPr>
      <w:r>
        <w:rPr>
          <w:noProof/>
        </w:rPr>
        <w:drawing>
          <wp:inline distT="0" distB="0" distL="0" distR="0" wp14:anchorId="328E1488" wp14:editId="0FB66CD1">
            <wp:extent cx="5354260" cy="1934511"/>
            <wp:effectExtent l="0" t="0" r="0" b="889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356746" cy="1935409"/>
                    </a:xfrm>
                    <a:prstGeom prst="rect">
                      <a:avLst/>
                    </a:prstGeom>
                  </pic:spPr>
                </pic:pic>
              </a:graphicData>
            </a:graphic>
          </wp:inline>
        </w:drawing>
      </w:r>
    </w:p>
    <w:p w:rsidR="00634EF5" w:rsidRDefault="00B86C65" w:rsidP="004F3152">
      <w:pPr>
        <w:pStyle w:val="12"/>
        <w:rPr>
          <w:noProof/>
          <w:kern w:val="0"/>
        </w:rPr>
      </w:pPr>
      <w:r>
        <w:rPr>
          <w:rFonts w:ascii="標楷體" w:hAnsi="標楷體" w:hint="eastAsia"/>
        </w:rPr>
        <w:t>設定完成後</w:t>
      </w:r>
      <w:r w:rsidRPr="004F4F6E">
        <w:rPr>
          <w:rFonts w:ascii="標楷體" w:hAnsi="標楷體" w:hint="eastAsia"/>
        </w:rPr>
        <w:t>，</w:t>
      </w:r>
      <w:r w:rsidR="00573270">
        <w:rPr>
          <w:rFonts w:ascii="標楷體" w:hAnsi="標楷體" w:hint="eastAsia"/>
        </w:rPr>
        <w:t>客戶</w:t>
      </w:r>
      <w:r>
        <w:rPr>
          <w:rFonts w:ascii="標楷體" w:hAnsi="標楷體" w:hint="eastAsia"/>
        </w:rPr>
        <w:t>可從單筆轉帳交易選擇新增的常用收款人資料</w:t>
      </w:r>
      <w:r w:rsidR="00573270">
        <w:rPr>
          <w:rFonts w:ascii="標楷體" w:hAnsi="標楷體" w:hint="eastAsia"/>
        </w:rPr>
        <w:t>，點選</w:t>
      </w:r>
      <w:r w:rsidR="00573270">
        <w:rPr>
          <w:rFonts w:hint="eastAsia"/>
          <w:kern w:val="0"/>
          <w:bdr w:val="single" w:sz="4" w:space="0" w:color="auto" w:frame="1"/>
        </w:rPr>
        <w:t>常用收款人帳號查詢</w:t>
      </w:r>
      <w:r w:rsidR="00573270">
        <w:rPr>
          <w:rFonts w:hint="eastAsia"/>
          <w:noProof/>
          <w:kern w:val="0"/>
        </w:rPr>
        <w:t>按鈕</w:t>
      </w:r>
      <w:r>
        <w:rPr>
          <w:rFonts w:ascii="標楷體" w:hAnsi="標楷體" w:hint="eastAsia"/>
        </w:rPr>
        <w:t>。</w:t>
      </w:r>
    </w:p>
    <w:p w:rsidR="00634EF5" w:rsidRDefault="00B86C65" w:rsidP="004F3152">
      <w:pPr>
        <w:pStyle w:val="12"/>
        <w:rPr>
          <w:noProof/>
          <w:kern w:val="0"/>
        </w:rPr>
      </w:pPr>
      <w:r>
        <w:rPr>
          <w:noProof/>
        </w:rPr>
        <w:drawing>
          <wp:inline distT="0" distB="0" distL="0" distR="0" wp14:anchorId="6479455F" wp14:editId="1B67373D">
            <wp:extent cx="5340338" cy="1695450"/>
            <wp:effectExtent l="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364090" cy="1702991"/>
                    </a:xfrm>
                    <a:prstGeom prst="rect">
                      <a:avLst/>
                    </a:prstGeom>
                  </pic:spPr>
                </pic:pic>
              </a:graphicData>
            </a:graphic>
          </wp:inline>
        </w:drawing>
      </w:r>
    </w:p>
    <w:p w:rsidR="00573270" w:rsidRDefault="00573270" w:rsidP="004F3152">
      <w:pPr>
        <w:pStyle w:val="12"/>
      </w:pPr>
      <w:r>
        <w:rPr>
          <w:rFonts w:hint="eastAsia"/>
        </w:rPr>
        <w:t>畫面</w:t>
      </w:r>
      <w:r w:rsidR="003E1BB0">
        <w:rPr>
          <w:rFonts w:hint="eastAsia"/>
        </w:rPr>
        <w:t>顯示</w:t>
      </w:r>
      <w:r>
        <w:rPr>
          <w:rFonts w:hint="eastAsia"/>
        </w:rPr>
        <w:t>常用收款人帳號查詢頁面</w:t>
      </w:r>
      <w:r>
        <w:rPr>
          <w:rFonts w:ascii="標楷體" w:hAnsi="標楷體" w:hint="eastAsia"/>
        </w:rPr>
        <w:t>，</w:t>
      </w:r>
      <w:r>
        <w:rPr>
          <w:rFonts w:hint="eastAsia"/>
        </w:rPr>
        <w:t>可查詢到剛新增的常用收款人資料。</w:t>
      </w:r>
    </w:p>
    <w:p w:rsidR="00A2327B" w:rsidRPr="00A2327B" w:rsidRDefault="006D4241" w:rsidP="004F3152">
      <w:pPr>
        <w:pStyle w:val="12"/>
        <w:rPr>
          <w:noProof/>
          <w:kern w:val="0"/>
        </w:rPr>
      </w:pPr>
      <w:r>
        <w:rPr>
          <w:noProof/>
        </w:rPr>
        <mc:AlternateContent>
          <mc:Choice Requires="wps">
            <w:drawing>
              <wp:anchor distT="0" distB="0" distL="114300" distR="114300" simplePos="0" relativeHeight="251887616" behindDoc="0" locked="0" layoutInCell="1" allowOverlap="1" wp14:anchorId="61BEDDF3" wp14:editId="7255955B">
                <wp:simplePos x="0" y="0"/>
                <wp:positionH relativeFrom="column">
                  <wp:posOffset>2879725</wp:posOffset>
                </wp:positionH>
                <wp:positionV relativeFrom="paragraph">
                  <wp:posOffset>1200150</wp:posOffset>
                </wp:positionV>
                <wp:extent cx="361950" cy="152400"/>
                <wp:effectExtent l="0" t="0" r="19050" b="19050"/>
                <wp:wrapNone/>
                <wp:docPr id="806" name="矩形 806"/>
                <wp:cNvGraphicFramePr/>
                <a:graphic xmlns:a="http://schemas.openxmlformats.org/drawingml/2006/main">
                  <a:graphicData uri="http://schemas.microsoft.com/office/word/2010/wordprocessingShape">
                    <wps:wsp>
                      <wps:cNvSpPr/>
                      <wps:spPr>
                        <a:xfrm>
                          <a:off x="0" y="0"/>
                          <a:ext cx="361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06" o:spid="_x0000_s1026" style="position:absolute;margin-left:226.75pt;margin-top:94.5pt;width:28.5pt;height:12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" filled="f" strokecolor="red" strokeweight="1pt"/>
            </w:pict>
          </mc:Fallback>
        </mc:AlternateContent>
      </w:r>
      <w:r w:rsidR="00A2327B">
        <w:rPr>
          <w:noProof/>
        </w:rPr>
        <w:drawing>
          <wp:inline distT="0" distB="0" distL="0" distR="0" wp14:anchorId="584FBB58" wp14:editId="05D2FF68">
            <wp:extent cx="5485795" cy="2019300"/>
            <wp:effectExtent l="0" t="0" r="635" b="0"/>
            <wp:docPr id="328" name="圖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492750" cy="2021860"/>
                    </a:xfrm>
                    <a:prstGeom prst="rect">
                      <a:avLst/>
                    </a:prstGeom>
                    <a:ln>
                      <a:noFill/>
                    </a:ln>
                    <a:extLst>
                      <a:ext uri="{53640926-AAD7-44D8-BBD7-CCE9431645EC}">
                        <a14:shadowObscured xmlns:a14="http://schemas.microsoft.com/office/drawing/2010/main"/>
                      </a:ext>
                    </a:extLst>
                  </pic:spPr>
                </pic:pic>
              </a:graphicData>
            </a:graphic>
          </wp:inline>
        </w:drawing>
      </w:r>
    </w:p>
    <w:p w:rsidR="00634EF5" w:rsidRDefault="006D4241" w:rsidP="004F3152">
      <w:pPr>
        <w:pStyle w:val="12"/>
      </w:pPr>
      <w:r>
        <w:rPr>
          <w:rFonts w:hint="eastAsia"/>
          <w:noProof/>
          <w:kern w:val="0"/>
        </w:rPr>
        <w:lastRenderedPageBreak/>
        <mc:AlternateContent>
          <mc:Choice Requires="wps">
            <w:drawing>
              <wp:anchor distT="0" distB="0" distL="114300" distR="114300" simplePos="0" relativeHeight="251885568" behindDoc="0" locked="0" layoutInCell="1" allowOverlap="1" wp14:anchorId="0A9CE37E" wp14:editId="3FD020C8">
                <wp:simplePos x="0" y="0"/>
                <wp:positionH relativeFrom="column">
                  <wp:posOffset>3194050</wp:posOffset>
                </wp:positionH>
                <wp:positionV relativeFrom="paragraph">
                  <wp:posOffset>24130</wp:posOffset>
                </wp:positionV>
                <wp:extent cx="368300" cy="196850"/>
                <wp:effectExtent l="0" t="0" r="12700" b="12700"/>
                <wp:wrapNone/>
                <wp:docPr id="804" name="矩形 804"/>
                <wp:cNvGraphicFramePr/>
                <a:graphic xmlns:a="http://schemas.openxmlformats.org/drawingml/2006/main">
                  <a:graphicData uri="http://schemas.microsoft.com/office/word/2010/wordprocessingShape">
                    <wps:wsp>
                      <wps:cNvSpPr/>
                      <wps:spPr>
                        <a:xfrm>
                          <a:off x="0" y="0"/>
                          <a:ext cx="368300" cy="196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04" o:spid="_x0000_s1026" style="position:absolute;margin-left:251.5pt;margin-top:1.9pt;width:29pt;height:1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" filled="f" strokecolor="black [3213]" strokeweight=".5pt"/>
            </w:pict>
          </mc:Fallback>
        </mc:AlternateContent>
      </w:r>
      <w:r w:rsidR="00F01BF2">
        <w:rPr>
          <w:rFonts w:hint="eastAsia"/>
          <w:noProof/>
          <w:kern w:val="0"/>
        </w:rPr>
        <w:t>點選</w:t>
      </w:r>
      <w:r w:rsidR="00F01BF2">
        <w:rPr>
          <w:rFonts w:hint="eastAsia"/>
          <w:noProof/>
          <w:kern w:val="0"/>
          <w:bdr w:val="single" w:sz="4" w:space="0" w:color="auto" w:frame="1"/>
        </w:rPr>
        <w:t>查詢</w:t>
      </w:r>
      <w:r w:rsidR="00F01BF2">
        <w:rPr>
          <w:rFonts w:hint="eastAsia"/>
          <w:noProof/>
          <w:kern w:val="0"/>
        </w:rPr>
        <w:t>按鈕，</w:t>
      </w:r>
      <w:r w:rsidR="00F01BF2">
        <w:rPr>
          <w:rFonts w:hint="eastAsia"/>
          <w:kern w:val="0"/>
        </w:rPr>
        <w:t>針對查詢結果</w:t>
      </w:r>
      <w:r>
        <w:rPr>
          <w:rFonts w:hint="eastAsia"/>
          <w:kern w:val="0"/>
        </w:rPr>
        <w:t>點選選擇</w:t>
      </w:r>
      <w:r w:rsidR="00F01BF2" w:rsidRPr="005D559F">
        <w:rPr>
          <w:rFonts w:hint="eastAsia"/>
        </w:rPr>
        <w:t>。</w:t>
      </w:r>
    </w:p>
    <w:p w:rsidR="003E1BB0" w:rsidRDefault="006D4241" w:rsidP="004F3152">
      <w:pPr>
        <w:pStyle w:val="12"/>
        <w:rPr>
          <w:noProof/>
          <w:kern w:val="0"/>
        </w:rPr>
      </w:pPr>
      <w:r>
        <w:rPr>
          <w:noProof/>
        </w:rPr>
        <mc:AlternateContent>
          <mc:Choice Requires="wps">
            <w:drawing>
              <wp:anchor distT="0" distB="0" distL="114300" distR="114300" simplePos="0" relativeHeight="251886592" behindDoc="0" locked="0" layoutInCell="1" allowOverlap="1" wp14:anchorId="2E86617D" wp14:editId="7456C12A">
                <wp:simplePos x="0" y="0"/>
                <wp:positionH relativeFrom="column">
                  <wp:posOffset>5791200</wp:posOffset>
                </wp:positionH>
                <wp:positionV relativeFrom="paragraph">
                  <wp:posOffset>1270074</wp:posOffset>
                </wp:positionV>
                <wp:extent cx="654050" cy="190500"/>
                <wp:effectExtent l="0" t="0" r="12700" b="19050"/>
                <wp:wrapNone/>
                <wp:docPr id="805" name="矩形 805"/>
                <wp:cNvGraphicFramePr/>
                <a:graphic xmlns:a="http://schemas.openxmlformats.org/drawingml/2006/main">
                  <a:graphicData uri="http://schemas.microsoft.com/office/word/2010/wordprocessingShape">
                    <wps:wsp>
                      <wps:cNvSpPr/>
                      <wps:spPr>
                        <a:xfrm>
                          <a:off x="0" y="0"/>
                          <a:ext cx="6540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805" o:spid="_x0000_s1026" style="position:absolute;margin-left:456pt;margin-top:100pt;width:51.5pt;height:1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" filled="f" strokecolor="red" strokeweight="1pt"/>
            </w:pict>
          </mc:Fallback>
        </mc:AlternateContent>
      </w:r>
      <w:r>
        <w:rPr>
          <w:noProof/>
        </w:rPr>
        <w:drawing>
          <wp:inline distT="0" distB="0" distL="0" distR="0" wp14:anchorId="3F3D5069" wp14:editId="2E42920E">
            <wp:extent cx="5573976" cy="3488462"/>
            <wp:effectExtent l="0" t="0" r="8255" b="0"/>
            <wp:docPr id="803" name="圖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575300" cy="3489291"/>
                    </a:xfrm>
                    <a:prstGeom prst="rect">
                      <a:avLst/>
                    </a:prstGeom>
                    <a:ln>
                      <a:noFill/>
                    </a:ln>
                    <a:extLst>
                      <a:ext uri="{53640926-AAD7-44D8-BBD7-CCE9431645EC}">
                        <a14:shadowObscured xmlns:a14="http://schemas.microsoft.com/office/drawing/2010/main"/>
                      </a:ext>
                    </a:extLst>
                  </pic:spPr>
                </pic:pic>
              </a:graphicData>
            </a:graphic>
          </wp:inline>
        </w:drawing>
      </w:r>
    </w:p>
    <w:p w:rsidR="00B86C65" w:rsidRDefault="00B86C65" w:rsidP="00ED7229">
      <w:pPr>
        <w:pStyle w:val="12"/>
        <w:ind w:left="0"/>
        <w:rPr>
          <w:noProof/>
          <w:kern w:val="0"/>
        </w:rPr>
      </w:pPr>
    </w:p>
    <w:p w:rsidR="00ED7229" w:rsidRDefault="00ED7229" w:rsidP="00702795">
      <w:pPr>
        <w:pStyle w:val="ad"/>
        <w:numPr>
          <w:ilvl w:val="0"/>
          <w:numId w:val="21"/>
        </w:numPr>
        <w:snapToGrid w:val="0"/>
        <w:spacing w:line="360" w:lineRule="auto"/>
        <w:ind w:leftChars="0"/>
        <w:outlineLvl w:val="3"/>
        <w:rPr>
          <w:rFonts w:ascii="Times New Roman" w:eastAsia="標楷體" w:hAnsi="Times New Roman"/>
          <w:b/>
          <w:sz w:val="28"/>
          <w:szCs w:val="28"/>
        </w:rPr>
      </w:pPr>
      <w:bookmarkStart w:id="11" w:name="_Toc450929833"/>
      <w:r>
        <w:rPr>
          <w:rFonts w:ascii="Times New Roman" w:eastAsia="標楷體" w:hAnsi="Times New Roman" w:hint="eastAsia"/>
          <w:b/>
          <w:sz w:val="28"/>
          <w:szCs w:val="28"/>
        </w:rPr>
        <w:t>薪轉交易</w:t>
      </w:r>
      <w:bookmarkEnd w:id="11"/>
    </w:p>
    <w:p w:rsidR="00ED7229" w:rsidRDefault="00ED7229" w:rsidP="00ED7229">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2" w:name="_Toc450929834"/>
      <w:r>
        <w:rPr>
          <w:rFonts w:ascii="Times New Roman" w:eastAsia="標楷體" w:hAnsi="Times New Roman" w:hint="eastAsia"/>
          <w:sz w:val="28"/>
          <w:szCs w:val="28"/>
        </w:rPr>
        <w:t>薪資轉帳</w:t>
      </w:r>
      <w:bookmarkEnd w:id="12"/>
    </w:p>
    <w:p w:rsidR="00ED7229" w:rsidRDefault="00ED7229" w:rsidP="00ED7229">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9467C4" w:rsidRDefault="009467C4" w:rsidP="009467C4">
      <w:pPr>
        <w:pStyle w:val="12"/>
        <w:rPr>
          <w:kern w:val="0"/>
        </w:rPr>
      </w:pPr>
      <w:r>
        <w:rPr>
          <w:rFonts w:hint="eastAsia"/>
          <w:kern w:val="0"/>
        </w:rPr>
        <w:t>提供客戶依</w:t>
      </w:r>
      <w:r>
        <w:rPr>
          <w:rFonts w:ascii="標楷體" w:hAnsi="標楷體" w:hint="eastAsia"/>
          <w:kern w:val="0"/>
        </w:rPr>
        <w:t>「</w:t>
      </w:r>
      <w:r>
        <w:rPr>
          <w:rFonts w:hint="eastAsia"/>
          <w:kern w:val="0"/>
        </w:rPr>
        <w:t>檔案匯入格式設定</w:t>
      </w:r>
      <w:r>
        <w:rPr>
          <w:rFonts w:ascii="標楷體" w:hAnsi="標楷體" w:hint="eastAsia"/>
          <w:kern w:val="0"/>
        </w:rPr>
        <w:t>」</w:t>
      </w:r>
      <w:r>
        <w:rPr>
          <w:rFonts w:hint="eastAsia"/>
          <w:kern w:val="0"/>
        </w:rPr>
        <w:t>功能的預設或自行設定的上傳檔案格式進行上傳</w:t>
      </w:r>
      <w:r w:rsidR="0022015C">
        <w:rPr>
          <w:rFonts w:hint="eastAsia"/>
          <w:kern w:val="0"/>
        </w:rPr>
        <w:t>薪資</w:t>
      </w:r>
      <w:r>
        <w:rPr>
          <w:rFonts w:hint="eastAsia"/>
          <w:kern w:val="0"/>
        </w:rPr>
        <w:t>轉帳交易</w:t>
      </w:r>
      <w:r>
        <w:rPr>
          <w:rFonts w:ascii="標楷體" w:hAnsi="標楷體" w:hint="eastAsia"/>
          <w:kern w:val="0"/>
        </w:rPr>
        <w:t>，</w:t>
      </w:r>
      <w:r>
        <w:rPr>
          <w:rFonts w:hint="eastAsia"/>
          <w:kern w:val="0"/>
        </w:rPr>
        <w:t>客戶可於本交易功能中執行台幣即時或預約</w:t>
      </w:r>
      <w:r w:rsidR="0022015C">
        <w:rPr>
          <w:rFonts w:hint="eastAsia"/>
          <w:kern w:val="0"/>
        </w:rPr>
        <w:t>薪轉檔案上傳</w:t>
      </w:r>
      <w:r>
        <w:rPr>
          <w:rFonts w:ascii="標楷體" w:hAnsi="標楷體" w:hint="eastAsia"/>
          <w:kern w:val="0"/>
        </w:rPr>
        <w:t>，</w:t>
      </w:r>
      <w:r>
        <w:rPr>
          <w:rFonts w:hint="eastAsia"/>
          <w:kern w:val="0"/>
        </w:rPr>
        <w:t>為</w:t>
      </w:r>
      <w:r w:rsidR="0022015C">
        <w:rPr>
          <w:rFonts w:hint="eastAsia"/>
          <w:kern w:val="0"/>
        </w:rPr>
        <w:t>一</w:t>
      </w:r>
      <w:r>
        <w:rPr>
          <w:rFonts w:hint="eastAsia"/>
          <w:kern w:val="0"/>
        </w:rPr>
        <w:t>扣多入的付款檔案</w:t>
      </w:r>
      <w:r>
        <w:rPr>
          <w:rFonts w:ascii="標楷體" w:hAnsi="標楷體" w:hint="eastAsia"/>
          <w:kern w:val="0"/>
        </w:rPr>
        <w:t>；多筆</w:t>
      </w:r>
      <w:r>
        <w:rPr>
          <w:rFonts w:hint="eastAsia"/>
          <w:kern w:val="0"/>
        </w:rPr>
        <w:t>交易轉帳筆數上限為</w:t>
      </w:r>
      <w:r>
        <w:rPr>
          <w:rFonts w:hint="eastAsia"/>
          <w:kern w:val="0"/>
        </w:rPr>
        <w:t>100</w:t>
      </w:r>
      <w:r>
        <w:rPr>
          <w:rFonts w:hint="eastAsia"/>
          <w:kern w:val="0"/>
        </w:rPr>
        <w:t>筆</w:t>
      </w:r>
      <w:r>
        <w:rPr>
          <w:rFonts w:ascii="標楷體" w:hAnsi="標楷體" w:hint="eastAsia"/>
          <w:kern w:val="0"/>
        </w:rPr>
        <w:t>，</w:t>
      </w:r>
      <w:r>
        <w:rPr>
          <w:rFonts w:ascii="標楷體" w:hAnsi="標楷體" w:hint="eastAsia"/>
        </w:rPr>
        <w:t>預約交易提供一年內期間</w:t>
      </w:r>
      <w:r>
        <w:rPr>
          <w:rFonts w:ascii="標楷體" w:hAnsi="標楷體" w:hint="eastAsia"/>
          <w:kern w:val="0"/>
        </w:rPr>
        <w:t>。若付款日期為非營業日則會延至下一營業日執行付款。</w:t>
      </w:r>
    </w:p>
    <w:p w:rsidR="00B25C99" w:rsidRDefault="009467C4" w:rsidP="00B25C99">
      <w:pPr>
        <w:pStyle w:val="12"/>
      </w:pPr>
      <w:r>
        <w:rPr>
          <w:rFonts w:hint="eastAsia"/>
        </w:rPr>
        <w:t>企業戶使用轉帳功能時，若套用的作業流程為一階，則直接執行即可；若為二階以上，則需要由最後的放行人員放行。</w:t>
      </w:r>
    </w:p>
    <w:p w:rsidR="00DD7AAE" w:rsidRDefault="00DD7AAE" w:rsidP="004A1FB4">
      <w:pPr>
        <w:pStyle w:val="12"/>
        <w:numPr>
          <w:ilvl w:val="0"/>
          <w:numId w:val="14"/>
        </w:numPr>
        <w:rPr>
          <w:sz w:val="28"/>
          <w:szCs w:val="28"/>
        </w:rPr>
      </w:pPr>
      <w:r>
        <w:rPr>
          <w:rFonts w:hint="eastAsia"/>
          <w:sz w:val="28"/>
          <w:szCs w:val="28"/>
        </w:rPr>
        <w:t>操作畫面</w:t>
      </w:r>
    </w:p>
    <w:p w:rsidR="00DD7AAE" w:rsidRPr="00A324E4" w:rsidRDefault="00DD7AAE" w:rsidP="00DD7AAE">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以雙授權主管之企業客戶</w:t>
      </w:r>
      <w:r w:rsidR="009467C4">
        <w:rPr>
          <w:rFonts w:ascii="標楷體" w:eastAsia="標楷體" w:hAnsi="標楷體" w:hint="eastAsia"/>
        </w:rPr>
        <w:t>上傳薪資轉帳</w:t>
      </w:r>
      <w:r w:rsidRPr="00A324E4">
        <w:rPr>
          <w:rFonts w:ascii="標楷體" w:eastAsia="標楷體" w:hAnsi="標楷體" w:hint="eastAsia"/>
        </w:rPr>
        <w:t>為範例。</w:t>
      </w:r>
    </w:p>
    <w:p w:rsidR="00DD7AAE" w:rsidRDefault="00DD7AAE" w:rsidP="00DD7AAE">
      <w:pPr>
        <w:pStyle w:val="12"/>
      </w:pPr>
      <w:r>
        <w:rPr>
          <w:rFonts w:hint="eastAsia"/>
          <w:kern w:val="0"/>
        </w:rPr>
        <w:t>客戶登入後，點選</w:t>
      </w:r>
      <w:r>
        <w:rPr>
          <w:rFonts w:hint="eastAsia"/>
          <w:noProof/>
          <w:kern w:val="0"/>
        </w:rPr>
        <w:t>「台幣服務」的「</w:t>
      </w:r>
      <w:r w:rsidR="00901C6E">
        <w:rPr>
          <w:rFonts w:hint="eastAsia"/>
          <w:noProof/>
          <w:kern w:val="0"/>
        </w:rPr>
        <w:t>薪轉交易</w:t>
      </w:r>
      <w:r>
        <w:rPr>
          <w:rFonts w:hint="eastAsia"/>
          <w:noProof/>
          <w:kern w:val="0"/>
        </w:rPr>
        <w:t>」</w:t>
      </w:r>
      <w:r>
        <w:rPr>
          <w:rFonts w:ascii="標楷體" w:hAnsi="標楷體" w:hint="eastAsia"/>
          <w:noProof/>
          <w:kern w:val="0"/>
        </w:rPr>
        <w:t>－</w:t>
      </w:r>
      <w:r>
        <w:rPr>
          <w:rFonts w:hint="eastAsia"/>
          <w:noProof/>
          <w:kern w:val="0"/>
        </w:rPr>
        <w:t>「</w:t>
      </w:r>
      <w:r w:rsidR="00901C6E">
        <w:rPr>
          <w:rFonts w:hint="eastAsia"/>
          <w:noProof/>
          <w:kern w:val="0"/>
        </w:rPr>
        <w:t>薪資轉帳</w:t>
      </w:r>
      <w:r>
        <w:rPr>
          <w:rFonts w:hint="eastAsia"/>
          <w:noProof/>
          <w:kern w:val="0"/>
        </w:rPr>
        <w:t>」。</w:t>
      </w:r>
      <w:r w:rsidR="0080575D">
        <w:rPr>
          <w:rFonts w:hint="eastAsia"/>
          <w:noProof/>
          <w:kern w:val="0"/>
        </w:rPr>
        <w:t>選擇扣款帳號</w:t>
      </w:r>
      <w:r w:rsidR="0080575D">
        <w:rPr>
          <w:rFonts w:ascii="標楷體" w:hAnsi="標楷體" w:hint="eastAsia"/>
          <w:noProof/>
          <w:kern w:val="0"/>
        </w:rPr>
        <w:t>、</w:t>
      </w:r>
      <w:r w:rsidR="0080575D">
        <w:rPr>
          <w:rFonts w:hint="eastAsia"/>
          <w:noProof/>
          <w:kern w:val="0"/>
        </w:rPr>
        <w:t>薪轉</w:t>
      </w:r>
      <w:r w:rsidR="00484516">
        <w:rPr>
          <w:rFonts w:hint="eastAsia"/>
          <w:noProof/>
          <w:kern w:val="0"/>
        </w:rPr>
        <w:t>付款</w:t>
      </w:r>
      <w:r w:rsidR="0080575D">
        <w:rPr>
          <w:rFonts w:hint="eastAsia"/>
          <w:noProof/>
          <w:kern w:val="0"/>
        </w:rPr>
        <w:t>日期及上傳檔案後</w:t>
      </w:r>
      <w:r w:rsidR="0080575D">
        <w:rPr>
          <w:rFonts w:ascii="標楷體" w:hAnsi="標楷體" w:hint="eastAsia"/>
          <w:noProof/>
          <w:kern w:val="0"/>
        </w:rPr>
        <w:t>，</w:t>
      </w:r>
      <w:r>
        <w:rPr>
          <w:rFonts w:hint="eastAsia"/>
        </w:rPr>
        <w:t>點選</w:t>
      </w:r>
      <w:r w:rsidR="0080575D">
        <w:rPr>
          <w:rFonts w:hint="eastAsia"/>
          <w:bdr w:val="single" w:sz="4" w:space="0" w:color="auto"/>
        </w:rPr>
        <w:t>確認</w:t>
      </w:r>
      <w:r>
        <w:rPr>
          <w:rFonts w:hint="eastAsia"/>
        </w:rPr>
        <w:t>按鈕。</w:t>
      </w:r>
    </w:p>
    <w:p w:rsidR="003641CB" w:rsidRDefault="00505BC9" w:rsidP="00DD7AAE">
      <w:pPr>
        <w:pStyle w:val="12"/>
      </w:pPr>
      <w:r>
        <w:rPr>
          <w:noProof/>
        </w:rPr>
        <w:lastRenderedPageBreak/>
        <mc:AlternateContent>
          <mc:Choice Requires="wps">
            <w:drawing>
              <wp:anchor distT="0" distB="0" distL="114300" distR="114300" simplePos="0" relativeHeight="251702272" behindDoc="0" locked="0" layoutInCell="1" allowOverlap="1" wp14:anchorId="008B96FC" wp14:editId="062BE7C4">
                <wp:simplePos x="0" y="0"/>
                <wp:positionH relativeFrom="column">
                  <wp:posOffset>996315</wp:posOffset>
                </wp:positionH>
                <wp:positionV relativeFrom="paragraph">
                  <wp:posOffset>681673</wp:posOffset>
                </wp:positionV>
                <wp:extent cx="361315" cy="122555"/>
                <wp:effectExtent l="0" t="0" r="19685" b="10795"/>
                <wp:wrapNone/>
                <wp:docPr id="71" name="矩形 71"/>
                <wp:cNvGraphicFramePr/>
                <a:graphic xmlns:a="http://schemas.openxmlformats.org/drawingml/2006/main">
                  <a:graphicData uri="http://schemas.microsoft.com/office/word/2010/wordprocessingShape">
                    <wps:wsp>
                      <wps:cNvSpPr/>
                      <wps:spPr>
                        <a:xfrm>
                          <a:off x="0" y="0"/>
                          <a:ext cx="36131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 o:spid="_x0000_s1026" style="position:absolute;margin-left:78.45pt;margin-top:53.7pt;width:28.45pt;height: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700224" behindDoc="0" locked="0" layoutInCell="1" allowOverlap="1" wp14:anchorId="0F5EBD5E" wp14:editId="4093795E">
                <wp:simplePos x="0" y="0"/>
                <wp:positionH relativeFrom="column">
                  <wp:posOffset>3166110</wp:posOffset>
                </wp:positionH>
                <wp:positionV relativeFrom="paragraph">
                  <wp:posOffset>-38100</wp:posOffset>
                </wp:positionV>
                <wp:extent cx="299720" cy="347980"/>
                <wp:effectExtent l="0" t="0" r="24130" b="13970"/>
                <wp:wrapNone/>
                <wp:docPr id="70" name="矩形 70"/>
                <wp:cNvGraphicFramePr/>
                <a:graphic xmlns:a="http://schemas.openxmlformats.org/drawingml/2006/main">
                  <a:graphicData uri="http://schemas.microsoft.com/office/word/2010/wordprocessingShape">
                    <wps:wsp>
                      <wps:cNvSpPr/>
                      <wps:spPr>
                        <a:xfrm>
                          <a:off x="0" y="0"/>
                          <a:ext cx="299720" cy="347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0" o:spid="_x0000_s1026" style="position:absolute;margin-left:249.3pt;margin-top:-3pt;width:23.6pt;height:2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" filled="f" strokecolor="red" strokeweight="1pt"/>
            </w:pict>
          </mc:Fallback>
        </mc:AlternateContent>
      </w:r>
      <w:r w:rsidR="004A1FB4">
        <w:rPr>
          <w:noProof/>
        </w:rPr>
        <mc:AlternateContent>
          <mc:Choice Requires="wps">
            <w:drawing>
              <wp:anchor distT="0" distB="0" distL="114300" distR="114300" simplePos="0" relativeHeight="251706368" behindDoc="0" locked="0" layoutInCell="1" allowOverlap="1" wp14:anchorId="74A3EA28" wp14:editId="4F5AE6A8">
                <wp:simplePos x="0" y="0"/>
                <wp:positionH relativeFrom="column">
                  <wp:posOffset>3870960</wp:posOffset>
                </wp:positionH>
                <wp:positionV relativeFrom="paragraph">
                  <wp:posOffset>1114425</wp:posOffset>
                </wp:positionV>
                <wp:extent cx="361315" cy="122555"/>
                <wp:effectExtent l="0" t="0" r="19685" b="10795"/>
                <wp:wrapNone/>
                <wp:docPr id="73" name="矩形 73"/>
                <wp:cNvGraphicFramePr/>
                <a:graphic xmlns:a="http://schemas.openxmlformats.org/drawingml/2006/main">
                  <a:graphicData uri="http://schemas.microsoft.com/office/word/2010/wordprocessingShape">
                    <wps:wsp>
                      <wps:cNvSpPr/>
                      <wps:spPr>
                        <a:xfrm>
                          <a:off x="0" y="0"/>
                          <a:ext cx="36131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3" o:spid="_x0000_s1026" style="position:absolute;margin-left:304.8pt;margin-top:87.75pt;width:28.45pt;height: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" filled="f" strokecolor="red" strokeweight="1pt"/>
            </w:pict>
          </mc:Fallback>
        </mc:AlternateContent>
      </w:r>
      <w:r w:rsidR="004A1FB4">
        <w:rPr>
          <w:noProof/>
        </w:rPr>
        <mc:AlternateContent>
          <mc:Choice Requires="wps">
            <w:drawing>
              <wp:anchor distT="0" distB="0" distL="114300" distR="114300" simplePos="0" relativeHeight="251704320" behindDoc="0" locked="0" layoutInCell="1" allowOverlap="1" wp14:anchorId="6D4FAB0C" wp14:editId="2461DA68">
                <wp:simplePos x="0" y="0"/>
                <wp:positionH relativeFrom="column">
                  <wp:posOffset>2243716</wp:posOffset>
                </wp:positionH>
                <wp:positionV relativeFrom="paragraph">
                  <wp:posOffset>582835</wp:posOffset>
                </wp:positionV>
                <wp:extent cx="2845435" cy="697692"/>
                <wp:effectExtent l="0" t="0" r="12065" b="26670"/>
                <wp:wrapNone/>
                <wp:docPr id="72" name="矩形 72"/>
                <wp:cNvGraphicFramePr/>
                <a:graphic xmlns:a="http://schemas.openxmlformats.org/drawingml/2006/main">
                  <a:graphicData uri="http://schemas.microsoft.com/office/word/2010/wordprocessingShape">
                    <wps:wsp>
                      <wps:cNvSpPr/>
                      <wps:spPr>
                        <a:xfrm>
                          <a:off x="0" y="0"/>
                          <a:ext cx="2845435" cy="6976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2" o:spid="_x0000_s1026" style="position:absolute;margin-left:176.65pt;margin-top:45.9pt;width:224.05pt;height:5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" filled="f" strokecolor="red" strokeweight="1pt"/>
            </w:pict>
          </mc:Fallback>
        </mc:AlternateContent>
      </w:r>
      <w:r w:rsidR="00E32E9E">
        <w:rPr>
          <w:noProof/>
        </w:rPr>
        <w:drawing>
          <wp:inline distT="0" distB="0" distL="0" distR="0" wp14:anchorId="59048299" wp14:editId="1D1317FA">
            <wp:extent cx="5486400" cy="2304500"/>
            <wp:effectExtent l="0" t="0" r="0" b="635"/>
            <wp:docPr id="339" name="圖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486400" cy="2304500"/>
                    </a:xfrm>
                    <a:prstGeom prst="rect">
                      <a:avLst/>
                    </a:prstGeom>
                  </pic:spPr>
                </pic:pic>
              </a:graphicData>
            </a:graphic>
          </wp:inline>
        </w:drawing>
      </w:r>
    </w:p>
    <w:p w:rsidR="007B1FD7" w:rsidRDefault="007B1FD7" w:rsidP="007B1FD7">
      <w:pPr>
        <w:pStyle w:val="12"/>
        <w:rPr>
          <w:kern w:val="0"/>
        </w:rPr>
      </w:pPr>
      <w:r>
        <w:rPr>
          <w:rFonts w:hint="eastAsia"/>
          <w:kern w:val="0"/>
        </w:rPr>
        <w:t>畫面顯示上傳檔案內容</w:t>
      </w:r>
      <w:r>
        <w:rPr>
          <w:rFonts w:ascii="標楷體" w:hAnsi="標楷體" w:hint="eastAsia"/>
          <w:kern w:val="0"/>
        </w:rPr>
        <w:t>，</w:t>
      </w:r>
      <w:r>
        <w:rPr>
          <w:rFonts w:hint="eastAsia"/>
          <w:noProof/>
        </w:rPr>
        <w:t>確認上傳內容無誤後，點選</w:t>
      </w:r>
      <w:r>
        <w:rPr>
          <w:rFonts w:hint="eastAsia"/>
          <w:noProof/>
          <w:bdr w:val="single" w:sz="4" w:space="0" w:color="auto"/>
        </w:rPr>
        <w:t>確</w:t>
      </w:r>
      <w:r w:rsidR="004A1FB4">
        <w:rPr>
          <w:rFonts w:hint="eastAsia"/>
          <w:noProof/>
          <w:bdr w:val="single" w:sz="4" w:space="0" w:color="auto"/>
        </w:rPr>
        <w:t>定</w:t>
      </w:r>
      <w:r>
        <w:rPr>
          <w:rFonts w:hint="eastAsia"/>
          <w:noProof/>
          <w:bdr w:val="single" w:sz="4" w:space="0" w:color="auto"/>
        </w:rPr>
        <w:t>上傳</w:t>
      </w:r>
      <w:r>
        <w:rPr>
          <w:rFonts w:hint="eastAsia"/>
          <w:kern w:val="0"/>
        </w:rPr>
        <w:t>。</w:t>
      </w:r>
    </w:p>
    <w:p w:rsidR="007B1FD7" w:rsidRDefault="00E32E9E" w:rsidP="007B1FD7">
      <w:pPr>
        <w:pStyle w:val="12"/>
        <w:rPr>
          <w:rFonts w:ascii="標楷體" w:hAnsi="標楷體"/>
          <w:noProof/>
          <w:kern w:val="0"/>
        </w:rPr>
      </w:pPr>
      <w:r>
        <w:rPr>
          <w:noProof/>
        </w:rPr>
        <mc:AlternateContent>
          <mc:Choice Requires="wps">
            <w:drawing>
              <wp:anchor distT="0" distB="0" distL="114300" distR="114300" simplePos="0" relativeHeight="251708416" behindDoc="0" locked="0" layoutInCell="1" allowOverlap="1" wp14:anchorId="36AF5034" wp14:editId="7EA4ACC9">
                <wp:simplePos x="0" y="0"/>
                <wp:positionH relativeFrom="column">
                  <wp:posOffset>3851593</wp:posOffset>
                </wp:positionH>
                <wp:positionV relativeFrom="paragraph">
                  <wp:posOffset>1489710</wp:posOffset>
                </wp:positionV>
                <wp:extent cx="361315" cy="122555"/>
                <wp:effectExtent l="0" t="0" r="19685" b="10795"/>
                <wp:wrapNone/>
                <wp:docPr id="75" name="矩形 75"/>
                <wp:cNvGraphicFramePr/>
                <a:graphic xmlns:a="http://schemas.openxmlformats.org/drawingml/2006/main">
                  <a:graphicData uri="http://schemas.microsoft.com/office/word/2010/wordprocessingShape">
                    <wps:wsp>
                      <wps:cNvSpPr/>
                      <wps:spPr>
                        <a:xfrm>
                          <a:off x="0" y="0"/>
                          <a:ext cx="36131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5" o:spid="_x0000_s1026" style="position:absolute;margin-left:303.3pt;margin-top:117.3pt;width:28.45pt;height: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" filled="f" strokecolor="red" strokeweight="1pt"/>
            </w:pict>
          </mc:Fallback>
        </mc:AlternateContent>
      </w:r>
      <w:r>
        <w:rPr>
          <w:noProof/>
        </w:rPr>
        <w:drawing>
          <wp:inline distT="0" distB="0" distL="0" distR="0" wp14:anchorId="0E858951" wp14:editId="33F1AA4A">
            <wp:extent cx="5486400" cy="2700915"/>
            <wp:effectExtent l="0" t="0" r="0" b="4445"/>
            <wp:docPr id="340" name="圖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5486400" cy="2700915"/>
                    </a:xfrm>
                    <a:prstGeom prst="rect">
                      <a:avLst/>
                    </a:prstGeom>
                  </pic:spPr>
                </pic:pic>
              </a:graphicData>
            </a:graphic>
          </wp:inline>
        </w:drawing>
      </w:r>
    </w:p>
    <w:p w:rsidR="007B1FD7" w:rsidRDefault="007B1FD7" w:rsidP="007B1FD7">
      <w:pPr>
        <w:pStyle w:val="12"/>
        <w:rPr>
          <w:kern w:val="0"/>
        </w:rPr>
      </w:pPr>
      <w:r>
        <w:rPr>
          <w:rFonts w:hint="eastAsia"/>
          <w:noProof/>
        </w:rPr>
        <w:t>確認上傳內容無誤後，點選</w:t>
      </w:r>
      <w:r>
        <w:rPr>
          <w:rFonts w:hint="eastAsia"/>
          <w:noProof/>
          <w:bdr w:val="single" w:sz="4" w:space="0" w:color="auto"/>
        </w:rPr>
        <w:t>送審</w:t>
      </w:r>
      <w:r>
        <w:rPr>
          <w:rFonts w:hint="eastAsia"/>
          <w:noProof/>
        </w:rPr>
        <w:t>，執行送審作業</w:t>
      </w:r>
      <w:r>
        <w:rPr>
          <w:rFonts w:hint="eastAsia"/>
          <w:kern w:val="0"/>
        </w:rPr>
        <w:t>。</w:t>
      </w:r>
    </w:p>
    <w:p w:rsidR="00E32E9E" w:rsidRDefault="00E32E9E" w:rsidP="007B1FD7">
      <w:pPr>
        <w:pStyle w:val="12"/>
        <w:rPr>
          <w:rFonts w:ascii="標楷體" w:hAnsi="標楷體"/>
          <w:noProof/>
          <w:kern w:val="0"/>
        </w:rPr>
      </w:pPr>
      <w:r>
        <w:rPr>
          <w:noProof/>
        </w:rPr>
        <mc:AlternateContent>
          <mc:Choice Requires="wps">
            <w:drawing>
              <wp:anchor distT="0" distB="0" distL="114300" distR="114300" simplePos="0" relativeHeight="251710464" behindDoc="0" locked="0" layoutInCell="1" allowOverlap="1" wp14:anchorId="591EA5C2" wp14:editId="07C9EB42">
                <wp:simplePos x="0" y="0"/>
                <wp:positionH relativeFrom="column">
                  <wp:posOffset>3854450</wp:posOffset>
                </wp:positionH>
                <wp:positionV relativeFrom="paragraph">
                  <wp:posOffset>1478915</wp:posOffset>
                </wp:positionV>
                <wp:extent cx="361315" cy="122555"/>
                <wp:effectExtent l="0" t="0" r="19685" b="10795"/>
                <wp:wrapNone/>
                <wp:docPr id="77" name="矩形 77"/>
                <wp:cNvGraphicFramePr/>
                <a:graphic xmlns:a="http://schemas.openxmlformats.org/drawingml/2006/main">
                  <a:graphicData uri="http://schemas.microsoft.com/office/word/2010/wordprocessingShape">
                    <wps:wsp>
                      <wps:cNvSpPr/>
                      <wps:spPr>
                        <a:xfrm>
                          <a:off x="0" y="0"/>
                          <a:ext cx="36131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7" o:spid="_x0000_s1026" style="position:absolute;margin-left:303.5pt;margin-top:116.45pt;width:28.4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" filled="f" strokecolor="red" strokeweight="1pt"/>
            </w:pict>
          </mc:Fallback>
        </mc:AlternateContent>
      </w:r>
      <w:r>
        <w:rPr>
          <w:noProof/>
        </w:rPr>
        <w:drawing>
          <wp:inline distT="0" distB="0" distL="0" distR="0" wp14:anchorId="6852E60A" wp14:editId="4F500E22">
            <wp:extent cx="5486400" cy="2706201"/>
            <wp:effectExtent l="0" t="0" r="0" b="0"/>
            <wp:docPr id="341" name="圖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486400" cy="2706201"/>
                    </a:xfrm>
                    <a:prstGeom prst="rect">
                      <a:avLst/>
                    </a:prstGeom>
                  </pic:spPr>
                </pic:pic>
              </a:graphicData>
            </a:graphic>
          </wp:inline>
        </w:drawing>
      </w:r>
    </w:p>
    <w:p w:rsidR="007B1FD7" w:rsidRDefault="00E32E9E" w:rsidP="007B1FD7">
      <w:pPr>
        <w:pStyle w:val="12"/>
        <w:rPr>
          <w:rFonts w:ascii="標楷體" w:hAnsi="標楷體"/>
          <w:noProof/>
          <w:kern w:val="0"/>
        </w:rPr>
      </w:pPr>
      <w:r>
        <w:rPr>
          <w:noProof/>
        </w:rPr>
        <w:lastRenderedPageBreak/>
        <w:drawing>
          <wp:inline distT="0" distB="0" distL="0" distR="0" wp14:anchorId="4D3B1BE5" wp14:editId="6FAA0F75">
            <wp:extent cx="5486400" cy="2045507"/>
            <wp:effectExtent l="0" t="0" r="0" b="0"/>
            <wp:docPr id="342" name="圖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486400" cy="2045507"/>
                    </a:xfrm>
                    <a:prstGeom prst="rect">
                      <a:avLst/>
                    </a:prstGeom>
                  </pic:spPr>
                </pic:pic>
              </a:graphicData>
            </a:graphic>
          </wp:inline>
        </w:drawing>
      </w:r>
    </w:p>
    <w:p w:rsidR="007B1FD7" w:rsidRDefault="007B1FD7" w:rsidP="007B1FD7">
      <w:pPr>
        <w:pStyle w:val="12"/>
        <w:rPr>
          <w:noProof/>
        </w:rPr>
      </w:pPr>
      <w:r>
        <w:rPr>
          <w:rFonts w:hint="eastAsia"/>
          <w:noProof/>
        </w:rPr>
        <w:t>畫面導到上傳送審成功頁面。</w:t>
      </w:r>
    </w:p>
    <w:p w:rsidR="007B1FD7" w:rsidRDefault="0084203B" w:rsidP="007B1FD7">
      <w:pPr>
        <w:pStyle w:val="12"/>
        <w:rPr>
          <w:rFonts w:ascii="標楷體" w:hAnsi="標楷體"/>
          <w:noProof/>
          <w:kern w:val="0"/>
        </w:rPr>
      </w:pPr>
      <w:r>
        <w:rPr>
          <w:noProof/>
        </w:rPr>
        <w:drawing>
          <wp:inline distT="0" distB="0" distL="0" distR="0" wp14:anchorId="6A1FF197" wp14:editId="668411E2">
            <wp:extent cx="5485197" cy="3462034"/>
            <wp:effectExtent l="0" t="0" r="1270" b="5080"/>
            <wp:docPr id="343" name="圖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486400" cy="3462793"/>
                    </a:xfrm>
                    <a:prstGeom prst="rect">
                      <a:avLst/>
                    </a:prstGeom>
                  </pic:spPr>
                </pic:pic>
              </a:graphicData>
            </a:graphic>
          </wp:inline>
        </w:drawing>
      </w:r>
    </w:p>
    <w:p w:rsidR="00A72695" w:rsidRDefault="00A72695" w:rsidP="007B1FD7">
      <w:pPr>
        <w:pStyle w:val="12"/>
        <w:rPr>
          <w:rFonts w:ascii="標楷體" w:hAnsi="標楷體"/>
          <w:noProof/>
          <w:kern w:val="0"/>
        </w:rPr>
      </w:pPr>
    </w:p>
    <w:p w:rsidR="00366FD9" w:rsidRDefault="00366FD9" w:rsidP="00366FD9">
      <w:pPr>
        <w:pStyle w:val="12"/>
        <w:rPr>
          <w:rFonts w:ascii="標楷體" w:hAnsi="標楷體"/>
        </w:rPr>
      </w:pPr>
      <w:r>
        <w:rPr>
          <w:rFonts w:hint="eastAsia"/>
        </w:rPr>
        <w:t>再由另一位企業戶授權主管進入</w:t>
      </w:r>
      <w:r>
        <w:rPr>
          <w:rFonts w:hint="eastAsia"/>
          <w:bdr w:val="single" w:sz="4" w:space="0" w:color="auto"/>
        </w:rPr>
        <w:t>待辦事項</w:t>
      </w:r>
      <w:r>
        <w:rPr>
          <w:rFonts w:hint="eastAsia"/>
        </w:rPr>
        <w:t>頁籤中，項目</w:t>
      </w:r>
      <w:r>
        <w:rPr>
          <w:rFonts w:ascii="標楷體" w:hAnsi="標楷體" w:hint="eastAsia"/>
        </w:rPr>
        <w:t>：</w:t>
      </w:r>
      <w:r w:rsidR="00A939FB">
        <w:rPr>
          <w:rFonts w:ascii="標楷體" w:hAnsi="標楷體" w:hint="eastAsia"/>
        </w:rPr>
        <w:t>薪資</w:t>
      </w:r>
      <w:r>
        <w:rPr>
          <w:rFonts w:hint="eastAsia"/>
        </w:rPr>
        <w:t>轉帳</w:t>
      </w:r>
      <w:r>
        <w:rPr>
          <w:rFonts w:ascii="標楷體" w:hAnsi="標楷體" w:hint="eastAsia"/>
        </w:rPr>
        <w:t>，</w:t>
      </w:r>
      <w:r>
        <w:rPr>
          <w:rFonts w:hint="eastAsia"/>
        </w:rPr>
        <w:t>點選</w:t>
      </w:r>
      <w:r>
        <w:rPr>
          <w:rFonts w:hint="eastAsia"/>
          <w:bdr w:val="single" w:sz="4" w:space="0" w:color="auto"/>
        </w:rPr>
        <w:t>放行筆數</w:t>
      </w:r>
      <w:r w:rsidRPr="004A1FB4">
        <w:rPr>
          <w:rFonts w:hint="eastAsia"/>
        </w:rPr>
        <w:t>超連結</w:t>
      </w:r>
      <w:r>
        <w:rPr>
          <w:rFonts w:ascii="標楷體" w:hAnsi="標楷體" w:hint="eastAsia"/>
        </w:rPr>
        <w:t>。</w:t>
      </w:r>
    </w:p>
    <w:p w:rsidR="00366FD9" w:rsidRDefault="00923483" w:rsidP="00366FD9">
      <w:pPr>
        <w:pStyle w:val="12"/>
        <w:rPr>
          <w:noProof/>
        </w:rPr>
      </w:pPr>
      <w:r>
        <w:rPr>
          <w:noProof/>
        </w:rPr>
        <w:drawing>
          <wp:inline distT="0" distB="0" distL="0" distR="0" wp14:anchorId="73AEF7BF" wp14:editId="1A6342C4">
            <wp:extent cx="5478129" cy="2584634"/>
            <wp:effectExtent l="0" t="0" r="8890" b="6350"/>
            <wp:docPr id="397" name="圖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486400" cy="2588537"/>
                    </a:xfrm>
                    <a:prstGeom prst="rect">
                      <a:avLst/>
                    </a:prstGeom>
                  </pic:spPr>
                </pic:pic>
              </a:graphicData>
            </a:graphic>
          </wp:inline>
        </w:drawing>
      </w:r>
    </w:p>
    <w:p w:rsidR="00366FD9" w:rsidRDefault="00923483" w:rsidP="00366FD9">
      <w:pPr>
        <w:pStyle w:val="12"/>
        <w:rPr>
          <w:rFonts w:ascii="標楷體" w:hAnsi="標楷體"/>
        </w:rPr>
      </w:pPr>
      <w:r>
        <w:rPr>
          <w:rFonts w:hint="eastAsia"/>
          <w:noProof/>
        </w:rPr>
        <w:lastRenderedPageBreak/>
        <w:t>畫面顯示薪資</w:t>
      </w:r>
      <w:r w:rsidR="00366FD9">
        <w:rPr>
          <w:rFonts w:hint="eastAsia"/>
          <w:noProof/>
        </w:rPr>
        <w:t>轉帳所有待放行的資料</w:t>
      </w:r>
      <w:r w:rsidR="00366FD9">
        <w:rPr>
          <w:rFonts w:ascii="標楷體" w:hAnsi="標楷體" w:hint="eastAsia"/>
          <w:noProof/>
        </w:rPr>
        <w:t>，</w:t>
      </w:r>
      <w:r w:rsidR="00366FD9">
        <w:rPr>
          <w:rFonts w:hint="eastAsia"/>
          <w:noProof/>
        </w:rPr>
        <w:t>點選欲放行的交易</w:t>
      </w:r>
      <w:r w:rsidR="00366FD9">
        <w:rPr>
          <w:rFonts w:hint="eastAsia"/>
        </w:rPr>
        <w:t>，點擊</w:t>
      </w:r>
      <w:r w:rsidR="00366FD9" w:rsidRPr="00C32F26">
        <w:rPr>
          <w:rFonts w:hint="eastAsia"/>
          <w:bdr w:val="single" w:sz="4" w:space="0" w:color="auto"/>
        </w:rPr>
        <w:t>放行</w:t>
      </w:r>
      <w:r w:rsidR="00366FD9">
        <w:rPr>
          <w:rFonts w:ascii="標楷體" w:hAnsi="標楷體" w:hint="eastAsia"/>
        </w:rPr>
        <w:t>。</w:t>
      </w:r>
    </w:p>
    <w:p w:rsidR="00366FD9" w:rsidRDefault="00923483" w:rsidP="00366FD9">
      <w:pPr>
        <w:pStyle w:val="12"/>
        <w:rPr>
          <w:rFonts w:ascii="標楷體" w:hAnsi="標楷體"/>
        </w:rPr>
      </w:pPr>
      <w:r>
        <w:rPr>
          <w:noProof/>
        </w:rPr>
        <w:drawing>
          <wp:inline distT="0" distB="0" distL="0" distR="0" wp14:anchorId="6D050DBA" wp14:editId="75EC7F12">
            <wp:extent cx="5486400" cy="2616347"/>
            <wp:effectExtent l="0" t="0" r="0" b="0"/>
            <wp:docPr id="398" name="圖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486400" cy="2616347"/>
                    </a:xfrm>
                    <a:prstGeom prst="rect">
                      <a:avLst/>
                    </a:prstGeom>
                  </pic:spPr>
                </pic:pic>
              </a:graphicData>
            </a:graphic>
          </wp:inline>
        </w:drawing>
      </w:r>
    </w:p>
    <w:p w:rsidR="00A22440" w:rsidRDefault="00A939FB" w:rsidP="00366FD9">
      <w:pPr>
        <w:pStyle w:val="12"/>
        <w:rPr>
          <w:noProof/>
        </w:rPr>
      </w:pPr>
      <w:r>
        <w:rPr>
          <w:rFonts w:hint="eastAsia"/>
        </w:rPr>
        <w:t>確認交易內容後，點擊</w:t>
      </w:r>
      <w:r w:rsidR="004A1FB4">
        <w:rPr>
          <w:rFonts w:hint="eastAsia"/>
          <w:bdr w:val="single" w:sz="4" w:space="0" w:color="auto"/>
        </w:rPr>
        <w:t>審核</w:t>
      </w:r>
      <w:r>
        <w:rPr>
          <w:rFonts w:hint="eastAsia"/>
        </w:rPr>
        <w:t>，</w:t>
      </w:r>
      <w:r w:rsidRPr="00D653D9">
        <w:rPr>
          <w:rFonts w:hint="eastAsia"/>
        </w:rPr>
        <w:t>並</w:t>
      </w:r>
      <w:r>
        <w:rPr>
          <w:rFonts w:hint="eastAsia"/>
        </w:rPr>
        <w:t>依照畫面指示動作，</w:t>
      </w:r>
      <w:r w:rsidR="004A1FB4">
        <w:rPr>
          <w:rFonts w:hint="eastAsia"/>
        </w:rPr>
        <w:t>輸入驗證碼及</w:t>
      </w:r>
      <w:r w:rsidR="004A1FB4">
        <w:rPr>
          <w:rFonts w:hint="eastAsia"/>
        </w:rPr>
        <w:t>Etoken</w:t>
      </w:r>
      <w:r w:rsidR="004A1FB4">
        <w:rPr>
          <w:rFonts w:hint="eastAsia"/>
        </w:rPr>
        <w:t>安控密碼</w:t>
      </w:r>
      <w:r w:rsidR="004A1FB4">
        <w:rPr>
          <w:rFonts w:ascii="標楷體" w:hAnsi="標楷體" w:hint="eastAsia"/>
        </w:rPr>
        <w:t>，</w:t>
      </w:r>
      <w:r w:rsidRPr="00D653D9">
        <w:rPr>
          <w:rFonts w:hint="eastAsia"/>
        </w:rPr>
        <w:t>確定執行</w:t>
      </w:r>
      <w:r>
        <w:rPr>
          <w:rFonts w:hint="eastAsia"/>
        </w:rPr>
        <w:t>放行</w:t>
      </w:r>
      <w:r w:rsidRPr="00D653D9">
        <w:rPr>
          <w:rFonts w:hint="eastAsia"/>
        </w:rPr>
        <w:t>作業。</w:t>
      </w:r>
    </w:p>
    <w:p w:rsidR="007B1FD7" w:rsidRDefault="003D13A5" w:rsidP="007B1FD7">
      <w:pPr>
        <w:pStyle w:val="12"/>
      </w:pPr>
      <w:r>
        <w:rPr>
          <w:noProof/>
        </w:rPr>
        <w:drawing>
          <wp:inline distT="0" distB="0" distL="0" distR="0" wp14:anchorId="0CD3C1F7" wp14:editId="32C4CDEA">
            <wp:extent cx="5486400" cy="2695630"/>
            <wp:effectExtent l="0" t="0" r="0" b="9525"/>
            <wp:docPr id="399" name="圖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tretch>
                      <a:fillRect/>
                    </a:stretch>
                  </pic:blipFill>
                  <pic:spPr>
                    <a:xfrm>
                      <a:off x="0" y="0"/>
                      <a:ext cx="5486400" cy="2695630"/>
                    </a:xfrm>
                    <a:prstGeom prst="rect">
                      <a:avLst/>
                    </a:prstGeom>
                  </pic:spPr>
                </pic:pic>
              </a:graphicData>
            </a:graphic>
          </wp:inline>
        </w:drawing>
      </w:r>
    </w:p>
    <w:p w:rsidR="003D13A5" w:rsidRDefault="00B6670A" w:rsidP="007B1FD7">
      <w:pPr>
        <w:pStyle w:val="12"/>
      </w:pPr>
      <w:r>
        <w:rPr>
          <w:noProof/>
        </w:rPr>
        <w:drawing>
          <wp:inline distT="0" distB="0" distL="0" distR="0" wp14:anchorId="431C51CA" wp14:editId="307A8CAC">
            <wp:extent cx="5486400" cy="2410210"/>
            <wp:effectExtent l="0" t="0" r="0" b="9525"/>
            <wp:docPr id="400" name="圖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486400" cy="2410210"/>
                    </a:xfrm>
                    <a:prstGeom prst="rect">
                      <a:avLst/>
                    </a:prstGeom>
                  </pic:spPr>
                </pic:pic>
              </a:graphicData>
            </a:graphic>
          </wp:inline>
        </w:drawing>
      </w:r>
    </w:p>
    <w:p w:rsidR="003D13A5" w:rsidRDefault="00B6670A" w:rsidP="007B1FD7">
      <w:pPr>
        <w:pStyle w:val="12"/>
      </w:pPr>
      <w:r>
        <w:rPr>
          <w:noProof/>
        </w:rPr>
        <w:lastRenderedPageBreak/>
        <w:drawing>
          <wp:inline distT="0" distB="0" distL="0" distR="0" wp14:anchorId="6873779A" wp14:editId="30C035F9">
            <wp:extent cx="5485107" cy="1881188"/>
            <wp:effectExtent l="0" t="0" r="1905" b="5080"/>
            <wp:docPr id="401" name="圖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486400" cy="1881631"/>
                    </a:xfrm>
                    <a:prstGeom prst="rect">
                      <a:avLst/>
                    </a:prstGeom>
                  </pic:spPr>
                </pic:pic>
              </a:graphicData>
            </a:graphic>
          </wp:inline>
        </w:drawing>
      </w:r>
    </w:p>
    <w:p w:rsidR="003D13A5" w:rsidRDefault="00B6670A" w:rsidP="00B6670A">
      <w:pPr>
        <w:pStyle w:val="12"/>
      </w:pPr>
      <w:r>
        <w:rPr>
          <w:noProof/>
        </w:rPr>
        <w:drawing>
          <wp:inline distT="0" distB="0" distL="0" distR="0" wp14:anchorId="58E361EE" wp14:editId="2630C473">
            <wp:extent cx="5486400" cy="1938338"/>
            <wp:effectExtent l="0" t="0" r="0" b="5080"/>
            <wp:docPr id="402" name="圖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486400" cy="1938338"/>
                    </a:xfrm>
                    <a:prstGeom prst="rect">
                      <a:avLst/>
                    </a:prstGeom>
                  </pic:spPr>
                </pic:pic>
              </a:graphicData>
            </a:graphic>
          </wp:inline>
        </w:drawing>
      </w:r>
    </w:p>
    <w:p w:rsidR="003641CB" w:rsidRDefault="00366FD9" w:rsidP="00DD7AAE">
      <w:pPr>
        <w:pStyle w:val="12"/>
      </w:pPr>
      <w:r>
        <w:rPr>
          <w:rFonts w:hint="eastAsia"/>
          <w:noProof/>
        </w:rPr>
        <w:t>畫面導到放行成功頁面。</w:t>
      </w:r>
    </w:p>
    <w:p w:rsidR="003641CB" w:rsidRDefault="00AE6959" w:rsidP="00DD7AAE">
      <w:pPr>
        <w:pStyle w:val="12"/>
      </w:pPr>
      <w:r>
        <w:rPr>
          <w:noProof/>
        </w:rPr>
        <w:drawing>
          <wp:inline distT="0" distB="0" distL="0" distR="0" wp14:anchorId="37ED3337" wp14:editId="21D28ABE">
            <wp:extent cx="5486400" cy="2325641"/>
            <wp:effectExtent l="0" t="0" r="0" b="0"/>
            <wp:docPr id="403" name="圖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486400" cy="2325641"/>
                    </a:xfrm>
                    <a:prstGeom prst="rect">
                      <a:avLst/>
                    </a:prstGeom>
                  </pic:spPr>
                </pic:pic>
              </a:graphicData>
            </a:graphic>
          </wp:inline>
        </w:drawing>
      </w:r>
    </w:p>
    <w:p w:rsidR="004E0C78" w:rsidRDefault="00AE6959" w:rsidP="00DD7AAE">
      <w:pPr>
        <w:pStyle w:val="12"/>
      </w:pPr>
      <w:r>
        <w:rPr>
          <w:noProof/>
        </w:rPr>
        <w:drawing>
          <wp:inline distT="0" distB="0" distL="0" distR="0" wp14:anchorId="2521529F" wp14:editId="0A6B6F10">
            <wp:extent cx="5481114" cy="2711486"/>
            <wp:effectExtent l="0" t="0" r="5715" b="0"/>
            <wp:docPr id="404" name="圖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486400" cy="2714101"/>
                    </a:xfrm>
                    <a:prstGeom prst="rect">
                      <a:avLst/>
                    </a:prstGeom>
                  </pic:spPr>
                </pic:pic>
              </a:graphicData>
            </a:graphic>
          </wp:inline>
        </w:drawing>
      </w:r>
    </w:p>
    <w:p w:rsidR="00B6670A" w:rsidRDefault="00B6670A" w:rsidP="00DD7AAE">
      <w:pPr>
        <w:pStyle w:val="12"/>
      </w:pPr>
    </w:p>
    <w:p w:rsidR="003641CB" w:rsidRDefault="003641CB" w:rsidP="003641CB">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3" w:name="_Toc450929835"/>
      <w:r>
        <w:rPr>
          <w:rFonts w:ascii="Times New Roman" w:eastAsia="標楷體" w:hAnsi="Times New Roman" w:hint="eastAsia"/>
          <w:sz w:val="28"/>
          <w:szCs w:val="28"/>
        </w:rPr>
        <w:lastRenderedPageBreak/>
        <w:t>薪資轉帳</w:t>
      </w:r>
      <w:r w:rsidR="00446A49">
        <w:rPr>
          <w:rFonts w:ascii="Times New Roman" w:eastAsia="標楷體" w:hAnsi="Times New Roman" w:hint="eastAsia"/>
          <w:sz w:val="28"/>
          <w:szCs w:val="28"/>
        </w:rPr>
        <w:t>明細查詢</w:t>
      </w:r>
      <w:bookmarkEnd w:id="13"/>
    </w:p>
    <w:p w:rsidR="003641CB" w:rsidRDefault="003641CB" w:rsidP="003641CB">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641CB" w:rsidRDefault="00E44203" w:rsidP="003641CB">
      <w:pPr>
        <w:pStyle w:val="12"/>
      </w:pPr>
      <w:r w:rsidRPr="00B27B91">
        <w:rPr>
          <w:rFonts w:hint="eastAsia"/>
        </w:rPr>
        <w:t>網銀客戶可於</w:t>
      </w:r>
      <w:r>
        <w:rPr>
          <w:rFonts w:hint="eastAsia"/>
        </w:rPr>
        <w:t>薪資轉帳明細</w:t>
      </w:r>
      <w:r w:rsidRPr="00B27B91">
        <w:rPr>
          <w:rFonts w:hint="eastAsia"/>
        </w:rPr>
        <w:t>查詢功能中，查</w:t>
      </w:r>
      <w:r>
        <w:rPr>
          <w:rFonts w:hint="eastAsia"/>
        </w:rPr>
        <w:t>詢上傳的薪資</w:t>
      </w:r>
      <w:r>
        <w:rPr>
          <w:rFonts w:ascii="標楷體" w:hAnsi="標楷體" w:hint="eastAsia"/>
        </w:rPr>
        <w:t>轉帳</w:t>
      </w:r>
      <w:r>
        <w:rPr>
          <w:rFonts w:hint="eastAsia"/>
        </w:rPr>
        <w:t>明細交易狀態資料，狀態可查詢已註銷</w:t>
      </w:r>
      <w:r>
        <w:rPr>
          <w:rFonts w:ascii="標楷體" w:hAnsi="標楷體" w:hint="eastAsia"/>
        </w:rPr>
        <w:t>、預約中、交易成功、交易失敗、交易處理中、狀態不明；</w:t>
      </w:r>
      <w:r>
        <w:rPr>
          <w:rFonts w:ascii="標楷體" w:hAnsi="標楷體" w:hint="eastAsia"/>
          <w:noProof/>
          <w:kern w:val="0"/>
        </w:rPr>
        <w:t>並可查看轉帳交易的明細、歷程資訊。</w:t>
      </w:r>
      <w:r w:rsidR="001C4A25">
        <w:rPr>
          <w:rFonts w:ascii="標楷體" w:hAnsi="標楷體" w:hint="eastAsia"/>
          <w:noProof/>
          <w:kern w:val="0"/>
        </w:rPr>
        <w:t>若於「</w:t>
      </w:r>
      <w:r w:rsidR="001C4A25" w:rsidRPr="00AE742C">
        <w:rPr>
          <w:rFonts w:ascii="標楷體" w:hAnsi="標楷體" w:hint="eastAsia"/>
        </w:rPr>
        <w:t>角色權限設定</w:t>
      </w:r>
      <w:r w:rsidR="001C4A25">
        <w:rPr>
          <w:rFonts w:ascii="標楷體" w:hAnsi="標楷體" w:hint="eastAsia"/>
        </w:rPr>
        <w:t>」</w:t>
      </w:r>
      <w:r w:rsidR="001C4A25" w:rsidRPr="00AE742C">
        <w:rPr>
          <w:rFonts w:ascii="標楷體" w:hAnsi="標楷體" w:hint="eastAsia"/>
        </w:rPr>
        <w:t>功能</w:t>
      </w:r>
      <w:r w:rsidR="001C4A25">
        <w:rPr>
          <w:rFonts w:ascii="標楷體" w:hAnsi="標楷體" w:hint="eastAsia"/>
        </w:rPr>
        <w:t>，設定使用者不可檢視</w:t>
      </w:r>
      <w:r w:rsidR="001C4A25" w:rsidRPr="00AE742C">
        <w:rPr>
          <w:rFonts w:ascii="標楷體" w:hAnsi="標楷體" w:hint="eastAsia"/>
        </w:rPr>
        <w:t>薪資</w:t>
      </w:r>
      <w:r w:rsidR="001C4A25">
        <w:rPr>
          <w:rFonts w:ascii="標楷體" w:hAnsi="標楷體" w:hint="eastAsia"/>
        </w:rPr>
        <w:t>明細，則使用者登入客戶端</w:t>
      </w:r>
      <w:r w:rsidR="001C4A25" w:rsidRPr="00F8190D">
        <w:rPr>
          <w:rFonts w:ascii="標楷體" w:hAnsi="標楷體" w:hint="eastAsia"/>
        </w:rPr>
        <w:t>無</w:t>
      </w:r>
      <w:r w:rsidR="009A28DA">
        <w:rPr>
          <w:rFonts w:ascii="標楷體" w:hAnsi="標楷體" w:hint="eastAsia"/>
        </w:rPr>
        <w:t>「</w:t>
      </w:r>
      <w:r w:rsidR="001C4A25" w:rsidRPr="00F8190D">
        <w:rPr>
          <w:rFonts w:ascii="標楷體" w:hAnsi="標楷體" w:cs="Calibri"/>
        </w:rPr>
        <w:t>薪資轉帳明細</w:t>
      </w:r>
      <w:r w:rsidR="001C4A25">
        <w:rPr>
          <w:rFonts w:ascii="標楷體" w:hAnsi="標楷體" w:cs="Calibri" w:hint="eastAsia"/>
        </w:rPr>
        <w:t>查詢</w:t>
      </w:r>
      <w:r w:rsidR="009A28DA">
        <w:rPr>
          <w:rFonts w:ascii="標楷體" w:hAnsi="標楷體" w:cs="Calibri" w:hint="eastAsia"/>
        </w:rPr>
        <w:t>」</w:t>
      </w:r>
      <w:r w:rsidR="001C4A25" w:rsidRPr="00F8190D">
        <w:rPr>
          <w:rFonts w:ascii="標楷體" w:hAnsi="標楷體" w:cs="Calibri" w:hint="eastAsia"/>
        </w:rPr>
        <w:t>功能</w:t>
      </w:r>
      <w:r w:rsidR="001C4A25">
        <w:rPr>
          <w:rFonts w:ascii="標楷體" w:hAnsi="標楷體" w:cs="Calibri" w:hint="eastAsia"/>
        </w:rPr>
        <w:t>權限。</w:t>
      </w:r>
    </w:p>
    <w:p w:rsidR="003641CB" w:rsidRDefault="003641CB" w:rsidP="003641CB">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641CB" w:rsidRPr="00A324E4" w:rsidRDefault="003641CB" w:rsidP="003641CB">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以雙授權主管之企業客戶</w:t>
      </w:r>
      <w:r w:rsidR="00BF573F">
        <w:rPr>
          <w:rFonts w:ascii="標楷體" w:eastAsia="標楷體" w:hAnsi="標楷體" w:hint="eastAsia"/>
        </w:rPr>
        <w:t>查詢薪資轉帳明細</w:t>
      </w:r>
      <w:r w:rsidRPr="00A324E4">
        <w:rPr>
          <w:rFonts w:ascii="標楷體" w:eastAsia="標楷體" w:hAnsi="標楷體" w:hint="eastAsia"/>
        </w:rPr>
        <w:t>為範例。</w:t>
      </w:r>
    </w:p>
    <w:p w:rsidR="003641CB" w:rsidRDefault="003641CB" w:rsidP="003641CB">
      <w:pPr>
        <w:pStyle w:val="12"/>
        <w:rPr>
          <w:kern w:val="0"/>
        </w:rPr>
      </w:pPr>
      <w:r>
        <w:rPr>
          <w:rFonts w:hint="eastAsia"/>
          <w:kern w:val="0"/>
        </w:rPr>
        <w:t>客戶登入後，點選</w:t>
      </w:r>
      <w:r>
        <w:rPr>
          <w:rFonts w:hint="eastAsia"/>
          <w:noProof/>
          <w:kern w:val="0"/>
        </w:rPr>
        <w:t>「台幣服務」的「</w:t>
      </w:r>
      <w:r w:rsidR="00901C6E">
        <w:rPr>
          <w:rFonts w:hint="eastAsia"/>
          <w:noProof/>
          <w:kern w:val="0"/>
        </w:rPr>
        <w:t>薪轉交易</w:t>
      </w:r>
      <w:r>
        <w:rPr>
          <w:rFonts w:hint="eastAsia"/>
          <w:noProof/>
          <w:kern w:val="0"/>
        </w:rPr>
        <w:t>」</w:t>
      </w:r>
      <w:r>
        <w:rPr>
          <w:rFonts w:ascii="標楷體" w:hAnsi="標楷體" w:hint="eastAsia"/>
          <w:noProof/>
          <w:kern w:val="0"/>
        </w:rPr>
        <w:t>－</w:t>
      </w:r>
      <w:r>
        <w:rPr>
          <w:rFonts w:hint="eastAsia"/>
          <w:noProof/>
          <w:kern w:val="0"/>
        </w:rPr>
        <w:t>「</w:t>
      </w:r>
      <w:r w:rsidR="00901C6E">
        <w:rPr>
          <w:rFonts w:hint="eastAsia"/>
          <w:noProof/>
          <w:kern w:val="0"/>
        </w:rPr>
        <w:t>薪資轉帳明細查詢</w:t>
      </w:r>
      <w:r>
        <w:rPr>
          <w:rFonts w:hint="eastAsia"/>
          <w:noProof/>
          <w:kern w:val="0"/>
        </w:rPr>
        <w:t>」。</w:t>
      </w:r>
      <w:r w:rsidR="00423B2F">
        <w:rPr>
          <w:rFonts w:hint="eastAsia"/>
          <w:noProof/>
          <w:kern w:val="0"/>
        </w:rPr>
        <w:t>選擇</w:t>
      </w:r>
      <w:r w:rsidR="00423B2F">
        <w:rPr>
          <w:rFonts w:hint="eastAsia"/>
        </w:rPr>
        <w:t>欲查詢的扣款帳號</w:t>
      </w:r>
      <w:r w:rsidR="00423B2F">
        <w:rPr>
          <w:rFonts w:ascii="標楷體" w:hAnsi="標楷體" w:hint="eastAsia"/>
        </w:rPr>
        <w:t>、</w:t>
      </w:r>
      <w:r w:rsidR="00423B2F">
        <w:rPr>
          <w:rFonts w:hint="eastAsia"/>
        </w:rPr>
        <w:t>狀態、日期種類及查詢日期後</w:t>
      </w:r>
      <w:r w:rsidR="00423B2F">
        <w:rPr>
          <w:rFonts w:ascii="標楷體" w:hAnsi="標楷體" w:hint="eastAsia"/>
          <w:noProof/>
          <w:kern w:val="0"/>
        </w:rPr>
        <w:t>，</w:t>
      </w:r>
      <w:r>
        <w:rPr>
          <w:rFonts w:hint="eastAsia"/>
        </w:rPr>
        <w:t>點選</w:t>
      </w:r>
      <w:r w:rsidR="00423B2F">
        <w:rPr>
          <w:rFonts w:hint="eastAsia"/>
          <w:bdr w:val="single" w:sz="4" w:space="0" w:color="auto"/>
        </w:rPr>
        <w:t>查詢</w:t>
      </w:r>
      <w:r>
        <w:rPr>
          <w:rFonts w:hint="eastAsia"/>
        </w:rPr>
        <w:t>按鈕</w:t>
      </w:r>
      <w:r w:rsidR="006E4FA8">
        <w:rPr>
          <w:rFonts w:hint="eastAsia"/>
          <w:kern w:val="0"/>
        </w:rPr>
        <w:t>，下方即顯示查詢結果。</w:t>
      </w:r>
    </w:p>
    <w:p w:rsidR="00FF6885" w:rsidRDefault="00FF6885" w:rsidP="003641CB">
      <w:pPr>
        <w:pStyle w:val="12"/>
      </w:pPr>
      <w:r>
        <w:rPr>
          <w:noProof/>
        </w:rPr>
        <w:drawing>
          <wp:inline distT="0" distB="0" distL="0" distR="0" wp14:anchorId="56906F5C" wp14:editId="7E0CFF40">
            <wp:extent cx="3848100" cy="2584450"/>
            <wp:effectExtent l="0" t="0" r="0" b="635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3848100" cy="2584450"/>
                    </a:xfrm>
                    <a:prstGeom prst="rect">
                      <a:avLst/>
                    </a:prstGeom>
                    <a:ln>
                      <a:noFill/>
                    </a:ln>
                    <a:extLst>
                      <a:ext uri="{53640926-AAD7-44D8-BBD7-CCE9431645EC}">
                        <a14:shadowObscured xmlns:a14="http://schemas.microsoft.com/office/drawing/2010/main"/>
                      </a:ext>
                    </a:extLst>
                  </pic:spPr>
                </pic:pic>
              </a:graphicData>
            </a:graphic>
          </wp:inline>
        </w:drawing>
      </w:r>
    </w:p>
    <w:p w:rsidR="00120979" w:rsidRDefault="004A1FB4" w:rsidP="003641CB">
      <w:pPr>
        <w:pStyle w:val="12"/>
      </w:pPr>
      <w:r>
        <w:rPr>
          <w:noProof/>
        </w:rPr>
        <mc:AlternateContent>
          <mc:Choice Requires="wps">
            <w:drawing>
              <wp:anchor distT="0" distB="0" distL="114300" distR="114300" simplePos="0" relativeHeight="251889664" behindDoc="0" locked="0" layoutInCell="1" allowOverlap="1" wp14:anchorId="17EF0075" wp14:editId="46F138C2">
                <wp:simplePos x="0" y="0"/>
                <wp:positionH relativeFrom="column">
                  <wp:posOffset>2185035</wp:posOffset>
                </wp:positionH>
                <wp:positionV relativeFrom="paragraph">
                  <wp:posOffset>600710</wp:posOffset>
                </wp:positionV>
                <wp:extent cx="3143250" cy="1581150"/>
                <wp:effectExtent l="0" t="0" r="19050" b="19050"/>
                <wp:wrapNone/>
                <wp:docPr id="808" name="矩形 808"/>
                <wp:cNvGraphicFramePr/>
                <a:graphic xmlns:a="http://schemas.openxmlformats.org/drawingml/2006/main">
                  <a:graphicData uri="http://schemas.microsoft.com/office/word/2010/wordprocessingShape">
                    <wps:wsp>
                      <wps:cNvSpPr/>
                      <wps:spPr>
                        <a:xfrm>
                          <a:off x="0" y="0"/>
                          <a:ext cx="3143250"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808" o:spid="_x0000_s1026" style="position:absolute;margin-left:172.05pt;margin-top:47.3pt;width:247.5pt;height:124.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" filled="f" strokecolor="red" strokeweight="1pt"/>
            </w:pict>
          </mc:Fallback>
        </mc:AlternateContent>
      </w:r>
      <w:r w:rsidR="00120979">
        <w:rPr>
          <w:noProof/>
        </w:rPr>
        <mc:AlternateContent>
          <mc:Choice Requires="wps">
            <w:drawing>
              <wp:anchor distT="0" distB="0" distL="114300" distR="114300" simplePos="0" relativeHeight="251891712" behindDoc="0" locked="0" layoutInCell="1" allowOverlap="1" wp14:anchorId="4613541D" wp14:editId="6E8EAC68">
                <wp:simplePos x="0" y="0"/>
                <wp:positionH relativeFrom="column">
                  <wp:posOffset>3384550</wp:posOffset>
                </wp:positionH>
                <wp:positionV relativeFrom="paragraph">
                  <wp:posOffset>1955213</wp:posOffset>
                </wp:positionV>
                <wp:extent cx="388620" cy="127000"/>
                <wp:effectExtent l="0" t="0" r="11430" b="25400"/>
                <wp:wrapNone/>
                <wp:docPr id="810" name="矩形 810"/>
                <wp:cNvGraphicFramePr/>
                <a:graphic xmlns:a="http://schemas.openxmlformats.org/drawingml/2006/main">
                  <a:graphicData uri="http://schemas.microsoft.com/office/word/2010/wordprocessingShape">
                    <wps:wsp>
                      <wps:cNvSpPr/>
                      <wps:spPr>
                        <a:xfrm>
                          <a:off x="0" y="0"/>
                          <a:ext cx="38862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0" o:spid="_x0000_s1026" style="position:absolute;margin-left:266.5pt;margin-top:153.95pt;width:30.6pt;height:1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" filled="f" strokecolor="red" strokeweight="1pt"/>
            </w:pict>
          </mc:Fallback>
        </mc:AlternateContent>
      </w:r>
      <w:r w:rsidR="00120979">
        <w:rPr>
          <w:noProof/>
        </w:rPr>
        <mc:AlternateContent>
          <mc:Choice Requires="wps">
            <w:drawing>
              <wp:anchor distT="0" distB="0" distL="114300" distR="114300" simplePos="0" relativeHeight="251890688" behindDoc="0" locked="0" layoutInCell="1" allowOverlap="1" wp14:anchorId="727903BF" wp14:editId="27919ADE">
                <wp:simplePos x="0" y="0"/>
                <wp:positionH relativeFrom="column">
                  <wp:posOffset>1066800</wp:posOffset>
                </wp:positionH>
                <wp:positionV relativeFrom="paragraph">
                  <wp:posOffset>869950</wp:posOffset>
                </wp:positionV>
                <wp:extent cx="450850" cy="120650"/>
                <wp:effectExtent l="0" t="0" r="25400" b="12700"/>
                <wp:wrapNone/>
                <wp:docPr id="809" name="矩形 809"/>
                <wp:cNvGraphicFramePr/>
                <a:graphic xmlns:a="http://schemas.openxmlformats.org/drawingml/2006/main">
                  <a:graphicData uri="http://schemas.microsoft.com/office/word/2010/wordprocessingShape">
                    <wps:wsp>
                      <wps:cNvSpPr/>
                      <wps:spPr>
                        <a:xfrm>
                          <a:off x="0" y="0"/>
                          <a:ext cx="45085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809" o:spid="_x0000_s1026" style="position:absolute;margin-left:84pt;margin-top:68.5pt;width:35.5pt;height:9.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" filled="f" strokecolor="red" strokeweight="1pt"/>
            </w:pict>
          </mc:Fallback>
        </mc:AlternateContent>
      </w:r>
      <w:r w:rsidR="00120979">
        <w:rPr>
          <w:noProof/>
        </w:rPr>
        <mc:AlternateContent>
          <mc:Choice Requires="wps">
            <w:drawing>
              <wp:anchor distT="0" distB="0" distL="114300" distR="114300" simplePos="0" relativeHeight="251888640" behindDoc="0" locked="0" layoutInCell="1" allowOverlap="1" wp14:anchorId="3CD81CAD" wp14:editId="49D0E44D">
                <wp:simplePos x="0" y="0"/>
                <wp:positionH relativeFrom="column">
                  <wp:posOffset>3143250</wp:posOffset>
                </wp:positionH>
                <wp:positionV relativeFrom="paragraph">
                  <wp:posOffset>0</wp:posOffset>
                </wp:positionV>
                <wp:extent cx="279400" cy="342900"/>
                <wp:effectExtent l="0" t="0" r="25400" b="19050"/>
                <wp:wrapNone/>
                <wp:docPr id="561" name="矩形 561"/>
                <wp:cNvGraphicFramePr/>
                <a:graphic xmlns:a="http://schemas.openxmlformats.org/drawingml/2006/main">
                  <a:graphicData uri="http://schemas.microsoft.com/office/word/2010/wordprocessingShape">
                    <wps:wsp>
                      <wps:cNvSpPr/>
                      <wps:spPr>
                        <a:xfrm>
                          <a:off x="0" y="0"/>
                          <a:ext cx="2794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61" o:spid="_x0000_s1026" style="position:absolute;margin-left:247.5pt;margin-top:0;width:22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" filled="f" strokecolor="red" strokeweight="1pt"/>
            </w:pict>
          </mc:Fallback>
        </mc:AlternateContent>
      </w:r>
      <w:r w:rsidR="00120979">
        <w:rPr>
          <w:noProof/>
        </w:rPr>
        <w:drawing>
          <wp:inline distT="0" distB="0" distL="0" distR="0" wp14:anchorId="6DD33470" wp14:editId="5A8F9E0D">
            <wp:extent cx="5402568" cy="3033905"/>
            <wp:effectExtent l="0" t="0" r="8255"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5403850" cy="3034625"/>
                    </a:xfrm>
                    <a:prstGeom prst="rect">
                      <a:avLst/>
                    </a:prstGeom>
                    <a:ln>
                      <a:noFill/>
                    </a:ln>
                    <a:extLst>
                      <a:ext uri="{53640926-AAD7-44D8-BBD7-CCE9431645EC}">
                        <a14:shadowObscured xmlns:a14="http://schemas.microsoft.com/office/drawing/2010/main"/>
                      </a:ext>
                    </a:extLst>
                  </pic:spPr>
                </pic:pic>
              </a:graphicData>
            </a:graphic>
          </wp:inline>
        </w:drawing>
      </w:r>
    </w:p>
    <w:p w:rsidR="00505BC9" w:rsidRDefault="00505BC9" w:rsidP="003641CB">
      <w:pPr>
        <w:pStyle w:val="12"/>
      </w:pPr>
    </w:p>
    <w:p w:rsidR="00505BC9" w:rsidRPr="00FF6885" w:rsidRDefault="00505BC9" w:rsidP="003641CB">
      <w:pPr>
        <w:pStyle w:val="12"/>
      </w:pPr>
    </w:p>
    <w:p w:rsidR="003641CB" w:rsidRDefault="003641CB" w:rsidP="003641CB">
      <w:pPr>
        <w:pStyle w:val="12"/>
      </w:pPr>
    </w:p>
    <w:p w:rsidR="00C13AAB" w:rsidRDefault="00C13AAB" w:rsidP="00C13AAB">
      <w:pPr>
        <w:pStyle w:val="12"/>
      </w:pPr>
      <w:r>
        <w:rPr>
          <w:rFonts w:hint="eastAsia"/>
        </w:rPr>
        <w:lastRenderedPageBreak/>
        <w:t>點選其中一筆交易的</w:t>
      </w:r>
      <w:r>
        <w:rPr>
          <w:rFonts w:hint="eastAsia"/>
          <w:bdr w:val="single" w:sz="4" w:space="0" w:color="auto" w:frame="1"/>
        </w:rPr>
        <w:t>明細</w:t>
      </w:r>
      <w:r>
        <w:rPr>
          <w:rFonts w:hint="eastAsia"/>
        </w:rPr>
        <w:t>後，於頁面中顯示該筆轉帳交易的明細內容。</w:t>
      </w:r>
    </w:p>
    <w:p w:rsidR="00120979" w:rsidRDefault="00120979" w:rsidP="00C13AAB">
      <w:pPr>
        <w:pStyle w:val="12"/>
      </w:pPr>
      <w:r>
        <w:rPr>
          <w:noProof/>
        </w:rPr>
        <mc:AlternateContent>
          <mc:Choice Requires="wps">
            <w:drawing>
              <wp:anchor distT="0" distB="0" distL="114300" distR="114300" simplePos="0" relativeHeight="251893760" behindDoc="0" locked="0" layoutInCell="1" allowOverlap="1" wp14:anchorId="52AF522E" wp14:editId="2AF09969">
                <wp:simplePos x="0" y="0"/>
                <wp:positionH relativeFrom="column">
                  <wp:posOffset>6229350</wp:posOffset>
                </wp:positionH>
                <wp:positionV relativeFrom="paragraph">
                  <wp:posOffset>2349389</wp:posOffset>
                </wp:positionV>
                <wp:extent cx="158750" cy="120650"/>
                <wp:effectExtent l="0" t="0" r="12700" b="12700"/>
                <wp:wrapNone/>
                <wp:docPr id="813" name="矩形 813"/>
                <wp:cNvGraphicFramePr/>
                <a:graphic xmlns:a="http://schemas.openxmlformats.org/drawingml/2006/main">
                  <a:graphicData uri="http://schemas.microsoft.com/office/word/2010/wordprocessingShape">
                    <wps:wsp>
                      <wps:cNvSpPr/>
                      <wps:spPr>
                        <a:xfrm>
                          <a:off x="0" y="0"/>
                          <a:ext cx="15875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3" o:spid="_x0000_s1026" style="position:absolute;margin-left:490.5pt;margin-top:185pt;width:12.5pt;height: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892736" behindDoc="0" locked="0" layoutInCell="1" allowOverlap="1" wp14:anchorId="6B3A1DCB" wp14:editId="2F95EDFB">
                <wp:simplePos x="0" y="0"/>
                <wp:positionH relativeFrom="column">
                  <wp:posOffset>3219450</wp:posOffset>
                </wp:positionH>
                <wp:positionV relativeFrom="paragraph">
                  <wp:posOffset>0</wp:posOffset>
                </wp:positionV>
                <wp:extent cx="298450" cy="361950"/>
                <wp:effectExtent l="0" t="0" r="25400" b="19050"/>
                <wp:wrapNone/>
                <wp:docPr id="812" name="矩形 812"/>
                <wp:cNvGraphicFramePr/>
                <a:graphic xmlns:a="http://schemas.openxmlformats.org/drawingml/2006/main">
                  <a:graphicData uri="http://schemas.microsoft.com/office/word/2010/wordprocessingShape">
                    <wps:wsp>
                      <wps:cNvSpPr/>
                      <wps:spPr>
                        <a:xfrm>
                          <a:off x="0" y="0"/>
                          <a:ext cx="2984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812" o:spid="_x0000_s1026" style="position:absolute;margin-left:253.5pt;margin-top:0;width:23.5pt;height:28.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" filled="f" strokecolor="red" strokeweight="1pt"/>
            </w:pict>
          </mc:Fallback>
        </mc:AlternateContent>
      </w:r>
      <w:r>
        <w:rPr>
          <w:noProof/>
        </w:rPr>
        <w:drawing>
          <wp:inline distT="0" distB="0" distL="0" distR="0" wp14:anchorId="25D78BFA" wp14:editId="5921CED5">
            <wp:extent cx="5607775" cy="2843626"/>
            <wp:effectExtent l="0" t="0" r="0" b="0"/>
            <wp:docPr id="811" name="圖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5607050" cy="2843259"/>
                    </a:xfrm>
                    <a:prstGeom prst="rect">
                      <a:avLst/>
                    </a:prstGeom>
                    <a:ln>
                      <a:noFill/>
                    </a:ln>
                    <a:extLst>
                      <a:ext uri="{53640926-AAD7-44D8-BBD7-CCE9431645EC}">
                        <a14:shadowObscured xmlns:a14="http://schemas.microsoft.com/office/drawing/2010/main"/>
                      </a:ext>
                    </a:extLst>
                  </pic:spPr>
                </pic:pic>
              </a:graphicData>
            </a:graphic>
          </wp:inline>
        </w:drawing>
      </w:r>
    </w:p>
    <w:p w:rsidR="00C13AAB" w:rsidRDefault="003D64CF" w:rsidP="00C13AAB">
      <w:pPr>
        <w:pStyle w:val="12"/>
      </w:pPr>
      <w:r>
        <w:rPr>
          <w:noProof/>
        </w:rPr>
        <w:drawing>
          <wp:inline distT="0" distB="0" distL="0" distR="0" wp14:anchorId="0108B97E" wp14:editId="46C0D0C5">
            <wp:extent cx="5364832" cy="2811913"/>
            <wp:effectExtent l="0" t="0" r="7620" b="7620"/>
            <wp:docPr id="814" name="圖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5365750" cy="2812394"/>
                    </a:xfrm>
                    <a:prstGeom prst="rect">
                      <a:avLst/>
                    </a:prstGeom>
                    <a:ln>
                      <a:noFill/>
                    </a:ln>
                    <a:extLst>
                      <a:ext uri="{53640926-AAD7-44D8-BBD7-CCE9431645EC}">
                        <a14:shadowObscured xmlns:a14="http://schemas.microsoft.com/office/drawing/2010/main"/>
                      </a:ext>
                    </a:extLst>
                  </pic:spPr>
                </pic:pic>
              </a:graphicData>
            </a:graphic>
          </wp:inline>
        </w:drawing>
      </w:r>
    </w:p>
    <w:p w:rsidR="003641CB" w:rsidRDefault="00C13AAB" w:rsidP="00C13AAB">
      <w:pPr>
        <w:pStyle w:val="12"/>
        <w:rPr>
          <w:kern w:val="0"/>
        </w:rPr>
      </w:pPr>
      <w:r>
        <w:rPr>
          <w:rFonts w:hint="eastAsia"/>
          <w:kern w:val="0"/>
        </w:rPr>
        <w:t>點選其中一筆交易的</w:t>
      </w:r>
      <w:r>
        <w:rPr>
          <w:rFonts w:hint="eastAsia"/>
          <w:kern w:val="0"/>
          <w:bdr w:val="single" w:sz="4" w:space="0" w:color="auto" w:frame="1"/>
        </w:rPr>
        <w:t>歷程</w:t>
      </w:r>
      <w:r>
        <w:rPr>
          <w:rFonts w:hint="eastAsia"/>
          <w:kern w:val="0"/>
        </w:rPr>
        <w:t>後，於頁面中顯示該筆轉帳交易的</w:t>
      </w:r>
      <w:r w:rsidR="00C655CA">
        <w:rPr>
          <w:rFonts w:hint="eastAsia"/>
          <w:kern w:val="0"/>
        </w:rPr>
        <w:t>編審放</w:t>
      </w:r>
      <w:r>
        <w:rPr>
          <w:rFonts w:hint="eastAsia"/>
          <w:kern w:val="0"/>
        </w:rPr>
        <w:t>歷程內容。</w:t>
      </w:r>
    </w:p>
    <w:p w:rsidR="003D64CF" w:rsidRDefault="003D64CF" w:rsidP="00C13AAB">
      <w:pPr>
        <w:pStyle w:val="12"/>
      </w:pPr>
      <w:r>
        <w:rPr>
          <w:noProof/>
        </w:rPr>
        <mc:AlternateContent>
          <mc:Choice Requires="wps">
            <w:drawing>
              <wp:anchor distT="0" distB="0" distL="114300" distR="114300" simplePos="0" relativeHeight="251894784" behindDoc="0" locked="0" layoutInCell="1" allowOverlap="1" wp14:anchorId="6E15DFAB" wp14:editId="5832A113">
                <wp:simplePos x="0" y="0"/>
                <wp:positionH relativeFrom="column">
                  <wp:posOffset>6064250</wp:posOffset>
                </wp:positionH>
                <wp:positionV relativeFrom="paragraph">
                  <wp:posOffset>2590653</wp:posOffset>
                </wp:positionV>
                <wp:extent cx="171450" cy="107950"/>
                <wp:effectExtent l="0" t="0" r="19050" b="25400"/>
                <wp:wrapNone/>
                <wp:docPr id="816" name="矩形 816"/>
                <wp:cNvGraphicFramePr/>
                <a:graphic xmlns:a="http://schemas.openxmlformats.org/drawingml/2006/main">
                  <a:graphicData uri="http://schemas.microsoft.com/office/word/2010/wordprocessingShape">
                    <wps:wsp>
                      <wps:cNvSpPr/>
                      <wps:spPr>
                        <a:xfrm>
                          <a:off x="0" y="0"/>
                          <a:ext cx="17145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816" o:spid="_x0000_s1026" style="position:absolute;margin-left:477.5pt;margin-top:204pt;width:13.5pt;height:8.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" filled="f" strokecolor="red" strokeweight="1pt"/>
            </w:pict>
          </mc:Fallback>
        </mc:AlternateContent>
      </w:r>
      <w:r>
        <w:rPr>
          <w:noProof/>
        </w:rPr>
        <w:drawing>
          <wp:inline distT="0" distB="0" distL="0" distR="0" wp14:anchorId="26599171" wp14:editId="552D72D1">
            <wp:extent cx="5465258" cy="3229471"/>
            <wp:effectExtent l="0" t="0" r="2540" b="9525"/>
            <wp:docPr id="815" name="圖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5467350" cy="3230707"/>
                    </a:xfrm>
                    <a:prstGeom prst="rect">
                      <a:avLst/>
                    </a:prstGeom>
                    <a:ln>
                      <a:noFill/>
                    </a:ln>
                    <a:extLst>
                      <a:ext uri="{53640926-AAD7-44D8-BBD7-CCE9431645EC}">
                        <a14:shadowObscured xmlns:a14="http://schemas.microsoft.com/office/drawing/2010/main"/>
                      </a:ext>
                    </a:extLst>
                  </pic:spPr>
                </pic:pic>
              </a:graphicData>
            </a:graphic>
          </wp:inline>
        </w:drawing>
      </w:r>
    </w:p>
    <w:p w:rsidR="00C13AAB" w:rsidRDefault="002C3B84" w:rsidP="003641CB">
      <w:pPr>
        <w:pStyle w:val="12"/>
      </w:pPr>
      <w:r>
        <w:rPr>
          <w:noProof/>
        </w:rPr>
        <w:lastRenderedPageBreak/>
        <w:drawing>
          <wp:inline distT="0" distB="0" distL="0" distR="0" wp14:anchorId="1E6C63F4" wp14:editId="3F433C9E">
            <wp:extent cx="5532919" cy="2161790"/>
            <wp:effectExtent l="0" t="0" r="0" b="0"/>
            <wp:docPr id="818" name="圖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5537200" cy="2163463"/>
                    </a:xfrm>
                    <a:prstGeom prst="rect">
                      <a:avLst/>
                    </a:prstGeom>
                    <a:ln>
                      <a:noFill/>
                    </a:ln>
                    <a:extLst>
                      <a:ext uri="{53640926-AAD7-44D8-BBD7-CCE9431645EC}">
                        <a14:shadowObscured xmlns:a14="http://schemas.microsoft.com/office/drawing/2010/main"/>
                      </a:ext>
                    </a:extLst>
                  </pic:spPr>
                </pic:pic>
              </a:graphicData>
            </a:graphic>
          </wp:inline>
        </w:drawing>
      </w:r>
    </w:p>
    <w:p w:rsidR="008A47DE" w:rsidRDefault="008A47DE" w:rsidP="003641CB">
      <w:pPr>
        <w:pStyle w:val="12"/>
      </w:pPr>
    </w:p>
    <w:p w:rsidR="003641CB" w:rsidRDefault="003641CB" w:rsidP="006E4FA8">
      <w:pPr>
        <w:pStyle w:val="12"/>
        <w:ind w:left="0"/>
      </w:pPr>
    </w:p>
    <w:p w:rsidR="003641CB" w:rsidRDefault="003641CB" w:rsidP="003641CB">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4" w:name="_Toc450929836"/>
      <w:r>
        <w:rPr>
          <w:rFonts w:ascii="Times New Roman" w:eastAsia="標楷體" w:hAnsi="Times New Roman" w:hint="eastAsia"/>
          <w:sz w:val="28"/>
          <w:szCs w:val="28"/>
        </w:rPr>
        <w:t>薪資轉帳</w:t>
      </w:r>
      <w:r w:rsidR="00446A49">
        <w:rPr>
          <w:rFonts w:ascii="Times New Roman" w:eastAsia="標楷體" w:hAnsi="Times New Roman" w:hint="eastAsia"/>
          <w:sz w:val="28"/>
          <w:szCs w:val="28"/>
        </w:rPr>
        <w:t>總額查詢</w:t>
      </w:r>
      <w:bookmarkEnd w:id="14"/>
    </w:p>
    <w:p w:rsidR="003641CB" w:rsidRDefault="003641CB" w:rsidP="003641CB">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641CB" w:rsidRDefault="00536A62" w:rsidP="003641CB">
      <w:pPr>
        <w:pStyle w:val="12"/>
      </w:pPr>
      <w:r w:rsidRPr="00B27B91">
        <w:rPr>
          <w:rFonts w:hint="eastAsia"/>
        </w:rPr>
        <w:t>網銀客戶可於</w:t>
      </w:r>
      <w:r>
        <w:rPr>
          <w:rFonts w:hint="eastAsia"/>
        </w:rPr>
        <w:t>薪資轉帳</w:t>
      </w:r>
      <w:r w:rsidR="00261C79">
        <w:rPr>
          <w:rFonts w:hint="eastAsia"/>
        </w:rPr>
        <w:t>總額</w:t>
      </w:r>
      <w:r w:rsidRPr="00B27B91">
        <w:rPr>
          <w:rFonts w:hint="eastAsia"/>
        </w:rPr>
        <w:t>查詢功能中，查</w:t>
      </w:r>
      <w:r>
        <w:rPr>
          <w:rFonts w:hint="eastAsia"/>
        </w:rPr>
        <w:t>詢</w:t>
      </w:r>
      <w:r w:rsidR="00C67F84">
        <w:rPr>
          <w:rFonts w:hint="eastAsia"/>
        </w:rPr>
        <w:t>每批</w:t>
      </w:r>
      <w:r>
        <w:rPr>
          <w:rFonts w:hint="eastAsia"/>
        </w:rPr>
        <w:t>上傳</w:t>
      </w:r>
      <w:r w:rsidR="00C67F84">
        <w:rPr>
          <w:rFonts w:hint="eastAsia"/>
        </w:rPr>
        <w:t>的薪轉檔案之總筆數及總金額</w:t>
      </w:r>
      <w:r>
        <w:rPr>
          <w:rFonts w:hint="eastAsia"/>
        </w:rPr>
        <w:t>狀態資料，</w:t>
      </w:r>
      <w:r w:rsidR="00B25C99">
        <w:rPr>
          <w:rFonts w:hint="eastAsia"/>
        </w:rPr>
        <w:t>交易</w:t>
      </w:r>
      <w:r w:rsidR="004524D1">
        <w:rPr>
          <w:rFonts w:hint="eastAsia"/>
        </w:rPr>
        <w:t>狀態可查詢</w:t>
      </w:r>
      <w:r w:rsidR="00B25C99">
        <w:rPr>
          <w:rFonts w:hint="eastAsia"/>
        </w:rPr>
        <w:t>全部、</w:t>
      </w:r>
      <w:r>
        <w:rPr>
          <w:rFonts w:ascii="標楷體" w:hAnsi="標楷體" w:hint="eastAsia"/>
        </w:rPr>
        <w:t>預約中、交易成功、交易失敗；</w:t>
      </w:r>
      <w:r w:rsidR="004524D1">
        <w:rPr>
          <w:rFonts w:ascii="標楷體" w:hAnsi="標楷體" w:hint="eastAsia"/>
          <w:noProof/>
          <w:kern w:val="0"/>
        </w:rPr>
        <w:t>並可查看轉帳總額</w:t>
      </w:r>
      <w:r>
        <w:rPr>
          <w:rFonts w:ascii="標楷體" w:hAnsi="標楷體" w:hint="eastAsia"/>
          <w:noProof/>
          <w:kern w:val="0"/>
        </w:rPr>
        <w:t>的</w:t>
      </w:r>
      <w:r w:rsidR="004524D1">
        <w:rPr>
          <w:rFonts w:ascii="標楷體" w:hAnsi="標楷體" w:hint="eastAsia"/>
          <w:noProof/>
          <w:kern w:val="0"/>
        </w:rPr>
        <w:t>編審放</w:t>
      </w:r>
      <w:r>
        <w:rPr>
          <w:rFonts w:ascii="標楷體" w:hAnsi="標楷體" w:hint="eastAsia"/>
          <w:noProof/>
          <w:kern w:val="0"/>
        </w:rPr>
        <w:t>歷程資訊。若於「</w:t>
      </w:r>
      <w:r w:rsidRPr="00AE742C">
        <w:rPr>
          <w:rFonts w:ascii="標楷體" w:hAnsi="標楷體" w:hint="eastAsia"/>
        </w:rPr>
        <w:t>角色權限設定</w:t>
      </w:r>
      <w:r>
        <w:rPr>
          <w:rFonts w:ascii="標楷體" w:hAnsi="標楷體" w:hint="eastAsia"/>
        </w:rPr>
        <w:t>」</w:t>
      </w:r>
      <w:r w:rsidRPr="00AE742C">
        <w:rPr>
          <w:rFonts w:ascii="標楷體" w:hAnsi="標楷體" w:hint="eastAsia"/>
        </w:rPr>
        <w:t>功能</w:t>
      </w:r>
      <w:r>
        <w:rPr>
          <w:rFonts w:ascii="標楷體" w:hAnsi="標楷體" w:hint="eastAsia"/>
        </w:rPr>
        <w:t>，設定使用者不可檢視</w:t>
      </w:r>
      <w:r w:rsidRPr="00AE742C">
        <w:rPr>
          <w:rFonts w:ascii="標楷體" w:hAnsi="標楷體" w:hint="eastAsia"/>
        </w:rPr>
        <w:t>薪資</w:t>
      </w:r>
      <w:r>
        <w:rPr>
          <w:rFonts w:ascii="標楷體" w:hAnsi="標楷體" w:hint="eastAsia"/>
        </w:rPr>
        <w:t>明細，則使用者登入客戶端</w:t>
      </w:r>
      <w:r w:rsidRPr="00F8190D">
        <w:rPr>
          <w:rFonts w:ascii="標楷體" w:hAnsi="標楷體" w:hint="eastAsia"/>
        </w:rPr>
        <w:t>無</w:t>
      </w:r>
      <w:r>
        <w:rPr>
          <w:rFonts w:ascii="標楷體" w:hAnsi="標楷體" w:hint="eastAsia"/>
        </w:rPr>
        <w:t>「</w:t>
      </w:r>
      <w:r w:rsidRPr="00F8190D">
        <w:rPr>
          <w:rFonts w:ascii="標楷體" w:hAnsi="標楷體" w:cs="Calibri"/>
        </w:rPr>
        <w:t>薪資轉帳明細</w:t>
      </w:r>
      <w:r>
        <w:rPr>
          <w:rFonts w:ascii="標楷體" w:hAnsi="標楷體" w:cs="Calibri" w:hint="eastAsia"/>
        </w:rPr>
        <w:t>查詢」</w:t>
      </w:r>
      <w:r w:rsidRPr="00F8190D">
        <w:rPr>
          <w:rFonts w:ascii="標楷體" w:hAnsi="標楷體" w:cs="Calibri" w:hint="eastAsia"/>
        </w:rPr>
        <w:t>功能</w:t>
      </w:r>
      <w:r>
        <w:rPr>
          <w:rFonts w:ascii="標楷體" w:hAnsi="標楷體" w:cs="Calibri" w:hint="eastAsia"/>
        </w:rPr>
        <w:t>權限。</w:t>
      </w:r>
    </w:p>
    <w:p w:rsidR="003641CB" w:rsidRDefault="003641CB" w:rsidP="003641CB">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641CB" w:rsidRPr="00A324E4" w:rsidRDefault="003641CB" w:rsidP="003641CB">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以雙授權主管之企業客戶</w:t>
      </w:r>
      <w:r w:rsidR="004524D1">
        <w:rPr>
          <w:rFonts w:ascii="標楷體" w:eastAsia="標楷體" w:hAnsi="標楷體" w:hint="eastAsia"/>
        </w:rPr>
        <w:t>查詢薪資轉帳總額</w:t>
      </w:r>
      <w:r w:rsidRPr="00A324E4">
        <w:rPr>
          <w:rFonts w:ascii="標楷體" w:eastAsia="標楷體" w:hAnsi="標楷體" w:hint="eastAsia"/>
        </w:rPr>
        <w:t>為範例。</w:t>
      </w:r>
    </w:p>
    <w:p w:rsidR="003641CB" w:rsidRDefault="003641CB" w:rsidP="003641CB">
      <w:pPr>
        <w:pStyle w:val="12"/>
        <w:rPr>
          <w:kern w:val="0"/>
        </w:rPr>
      </w:pPr>
      <w:r>
        <w:rPr>
          <w:rFonts w:hint="eastAsia"/>
          <w:kern w:val="0"/>
        </w:rPr>
        <w:t>客戶登入後，點選</w:t>
      </w:r>
      <w:r>
        <w:rPr>
          <w:rFonts w:hint="eastAsia"/>
          <w:noProof/>
          <w:kern w:val="0"/>
        </w:rPr>
        <w:t>「台幣服務」的「</w:t>
      </w:r>
      <w:r w:rsidR="00901C6E">
        <w:rPr>
          <w:rFonts w:hint="eastAsia"/>
          <w:noProof/>
          <w:kern w:val="0"/>
        </w:rPr>
        <w:t>薪轉交易</w:t>
      </w:r>
      <w:r>
        <w:rPr>
          <w:rFonts w:hint="eastAsia"/>
          <w:noProof/>
          <w:kern w:val="0"/>
        </w:rPr>
        <w:t>」</w:t>
      </w:r>
      <w:r>
        <w:rPr>
          <w:rFonts w:ascii="標楷體" w:hAnsi="標楷體" w:hint="eastAsia"/>
          <w:noProof/>
          <w:kern w:val="0"/>
        </w:rPr>
        <w:t>－</w:t>
      </w:r>
      <w:r>
        <w:rPr>
          <w:rFonts w:hint="eastAsia"/>
          <w:noProof/>
          <w:kern w:val="0"/>
        </w:rPr>
        <w:t>「</w:t>
      </w:r>
      <w:r w:rsidR="00901C6E">
        <w:rPr>
          <w:rFonts w:hint="eastAsia"/>
          <w:noProof/>
          <w:kern w:val="0"/>
        </w:rPr>
        <w:t>薪資轉帳總額查詢</w:t>
      </w:r>
      <w:r>
        <w:rPr>
          <w:rFonts w:hint="eastAsia"/>
          <w:noProof/>
          <w:kern w:val="0"/>
        </w:rPr>
        <w:t>」。</w:t>
      </w:r>
      <w:r w:rsidR="00261C79">
        <w:rPr>
          <w:rFonts w:hint="eastAsia"/>
          <w:noProof/>
          <w:kern w:val="0"/>
        </w:rPr>
        <w:t>選擇</w:t>
      </w:r>
      <w:r w:rsidR="00F33B68">
        <w:rPr>
          <w:rFonts w:hint="eastAsia"/>
        </w:rPr>
        <w:t>欲查詢</w:t>
      </w:r>
      <w:r w:rsidR="00261C79">
        <w:rPr>
          <w:rFonts w:hint="eastAsia"/>
        </w:rPr>
        <w:t>狀態、日期種類及查詢日期後</w:t>
      </w:r>
      <w:r w:rsidR="00261C79">
        <w:rPr>
          <w:rFonts w:ascii="標楷體" w:hAnsi="標楷體" w:hint="eastAsia"/>
          <w:noProof/>
          <w:kern w:val="0"/>
        </w:rPr>
        <w:t>，</w:t>
      </w:r>
      <w:r w:rsidR="00261C79">
        <w:rPr>
          <w:rFonts w:hint="eastAsia"/>
        </w:rPr>
        <w:t>點選</w:t>
      </w:r>
      <w:r w:rsidR="00261C79">
        <w:rPr>
          <w:rFonts w:hint="eastAsia"/>
          <w:bdr w:val="single" w:sz="4" w:space="0" w:color="auto"/>
        </w:rPr>
        <w:t>查詢</w:t>
      </w:r>
      <w:r w:rsidR="00261C79">
        <w:rPr>
          <w:rFonts w:hint="eastAsia"/>
        </w:rPr>
        <w:t>按鈕</w:t>
      </w:r>
      <w:r w:rsidR="00261C79">
        <w:rPr>
          <w:rFonts w:hint="eastAsia"/>
          <w:kern w:val="0"/>
        </w:rPr>
        <w:t>，下方即顯示查詢結果。</w:t>
      </w:r>
    </w:p>
    <w:p w:rsidR="002C3B84" w:rsidRDefault="00505BC9" w:rsidP="003641CB">
      <w:pPr>
        <w:pStyle w:val="12"/>
        <w:rPr>
          <w:kern w:val="0"/>
        </w:rPr>
      </w:pPr>
      <w:r>
        <w:rPr>
          <w:noProof/>
        </w:rPr>
        <mc:AlternateContent>
          <mc:Choice Requires="wps">
            <w:drawing>
              <wp:anchor distT="0" distB="0" distL="114300" distR="114300" simplePos="0" relativeHeight="251896832" behindDoc="0" locked="0" layoutInCell="1" allowOverlap="1" wp14:anchorId="07FFE13C" wp14:editId="7E70819A">
                <wp:simplePos x="0" y="0"/>
                <wp:positionH relativeFrom="column">
                  <wp:posOffset>1035050</wp:posOffset>
                </wp:positionH>
                <wp:positionV relativeFrom="paragraph">
                  <wp:posOffset>972185</wp:posOffset>
                </wp:positionV>
                <wp:extent cx="488950" cy="95250"/>
                <wp:effectExtent l="0" t="0" r="25400" b="19050"/>
                <wp:wrapNone/>
                <wp:docPr id="822" name="矩形 822"/>
                <wp:cNvGraphicFramePr/>
                <a:graphic xmlns:a="http://schemas.openxmlformats.org/drawingml/2006/main">
                  <a:graphicData uri="http://schemas.microsoft.com/office/word/2010/wordprocessingShape">
                    <wps:wsp>
                      <wps:cNvSpPr/>
                      <wps:spPr>
                        <a:xfrm>
                          <a:off x="0" y="0"/>
                          <a:ext cx="48895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822" o:spid="_x0000_s1026" style="position:absolute;margin-left:81.5pt;margin-top:76.55pt;width:38.5pt;height:7.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898880" behindDoc="0" locked="0" layoutInCell="1" allowOverlap="1" wp14:anchorId="232C72C8" wp14:editId="7B3C305B">
                <wp:simplePos x="0" y="0"/>
                <wp:positionH relativeFrom="column">
                  <wp:posOffset>3410585</wp:posOffset>
                </wp:positionH>
                <wp:positionV relativeFrom="paragraph">
                  <wp:posOffset>1527175</wp:posOffset>
                </wp:positionV>
                <wp:extent cx="393700" cy="120650"/>
                <wp:effectExtent l="0" t="0" r="25400" b="12700"/>
                <wp:wrapNone/>
                <wp:docPr id="824" name="矩形 824"/>
                <wp:cNvGraphicFramePr/>
                <a:graphic xmlns:a="http://schemas.openxmlformats.org/drawingml/2006/main">
                  <a:graphicData uri="http://schemas.microsoft.com/office/word/2010/wordprocessingShape">
                    <wps:wsp>
                      <wps:cNvSpPr/>
                      <wps:spPr>
                        <a:xfrm>
                          <a:off x="0" y="0"/>
                          <a:ext cx="39370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24" o:spid="_x0000_s1026" style="position:absolute;margin-left:268.55pt;margin-top:120.25pt;width:31pt;height:9.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" filled="f" strokecolor="red" strokeweight="1pt"/>
            </w:pict>
          </mc:Fallback>
        </mc:AlternateContent>
      </w:r>
      <w:r>
        <w:rPr>
          <w:noProof/>
        </w:rPr>
        <mc:AlternateContent>
          <mc:Choice Requires="wps">
            <w:drawing>
              <wp:anchor distT="0" distB="0" distL="114300" distR="114300" simplePos="0" relativeHeight="251897856" behindDoc="0" locked="0" layoutInCell="1" allowOverlap="1" wp14:anchorId="4F17FAC2" wp14:editId="65FBCD4D">
                <wp:simplePos x="0" y="0"/>
                <wp:positionH relativeFrom="column">
                  <wp:posOffset>2204720</wp:posOffset>
                </wp:positionH>
                <wp:positionV relativeFrom="paragraph">
                  <wp:posOffset>817880</wp:posOffset>
                </wp:positionV>
                <wp:extent cx="2908300" cy="876300"/>
                <wp:effectExtent l="0" t="0" r="25400" b="19050"/>
                <wp:wrapNone/>
                <wp:docPr id="823" name="矩形 823"/>
                <wp:cNvGraphicFramePr/>
                <a:graphic xmlns:a="http://schemas.openxmlformats.org/drawingml/2006/main">
                  <a:graphicData uri="http://schemas.microsoft.com/office/word/2010/wordprocessingShape">
                    <wps:wsp>
                      <wps:cNvSpPr/>
                      <wps:spPr>
                        <a:xfrm>
                          <a:off x="0" y="0"/>
                          <a:ext cx="2908300" cy="876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823" o:spid="_x0000_s1026" style="position:absolute;margin-left:173.6pt;margin-top:64.4pt;width:229pt;height:69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" filled="f" strokecolor="red" strokeweight="1pt"/>
            </w:pict>
          </mc:Fallback>
        </mc:AlternateContent>
      </w:r>
      <w:r w:rsidR="002C3B84">
        <w:rPr>
          <w:noProof/>
        </w:rPr>
        <mc:AlternateContent>
          <mc:Choice Requires="wps">
            <w:drawing>
              <wp:anchor distT="0" distB="0" distL="114300" distR="114300" simplePos="0" relativeHeight="251895808" behindDoc="0" locked="0" layoutInCell="1" allowOverlap="1" wp14:anchorId="3DA8B8D6" wp14:editId="0CC7B918">
                <wp:simplePos x="0" y="0"/>
                <wp:positionH relativeFrom="column">
                  <wp:posOffset>3155950</wp:posOffset>
                </wp:positionH>
                <wp:positionV relativeFrom="paragraph">
                  <wp:posOffset>-2540</wp:posOffset>
                </wp:positionV>
                <wp:extent cx="304800" cy="355600"/>
                <wp:effectExtent l="0" t="0" r="19050" b="25400"/>
                <wp:wrapNone/>
                <wp:docPr id="821" name="矩形 821"/>
                <wp:cNvGraphicFramePr/>
                <a:graphic xmlns:a="http://schemas.openxmlformats.org/drawingml/2006/main">
                  <a:graphicData uri="http://schemas.microsoft.com/office/word/2010/wordprocessingShape">
                    <wps:wsp>
                      <wps:cNvSpPr/>
                      <wps:spPr>
                        <a:xfrm>
                          <a:off x="0" y="0"/>
                          <a:ext cx="304800" cy="355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21" o:spid="_x0000_s1026" style="position:absolute;margin-left:248.5pt;margin-top:-.2pt;width:24pt;height:2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" filled="f" strokecolor="red" strokeweight="1pt"/>
            </w:pict>
          </mc:Fallback>
        </mc:AlternateContent>
      </w:r>
      <w:r w:rsidR="002C3B84">
        <w:rPr>
          <w:noProof/>
        </w:rPr>
        <w:drawing>
          <wp:inline distT="0" distB="0" distL="0" distR="0" wp14:anchorId="65148EE8" wp14:editId="60BB352B">
            <wp:extent cx="5553075" cy="2886075"/>
            <wp:effectExtent l="0" t="0" r="0" b="9525"/>
            <wp:docPr id="820" name="圖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5557192" cy="2888215"/>
                    </a:xfrm>
                    <a:prstGeom prst="rect">
                      <a:avLst/>
                    </a:prstGeom>
                    <a:ln>
                      <a:noFill/>
                    </a:ln>
                    <a:extLst>
                      <a:ext uri="{53640926-AAD7-44D8-BBD7-CCE9431645EC}">
                        <a14:shadowObscured xmlns:a14="http://schemas.microsoft.com/office/drawing/2010/main"/>
                      </a:ext>
                    </a:extLst>
                  </pic:spPr>
                </pic:pic>
              </a:graphicData>
            </a:graphic>
          </wp:inline>
        </w:drawing>
      </w:r>
    </w:p>
    <w:p w:rsidR="00505BC9" w:rsidRDefault="00505BC9" w:rsidP="003641CB">
      <w:pPr>
        <w:pStyle w:val="12"/>
        <w:rPr>
          <w:kern w:val="0"/>
        </w:rPr>
      </w:pPr>
    </w:p>
    <w:p w:rsidR="00505BC9" w:rsidRDefault="00505BC9" w:rsidP="003641CB">
      <w:pPr>
        <w:pStyle w:val="12"/>
        <w:rPr>
          <w:kern w:val="0"/>
        </w:rPr>
      </w:pPr>
    </w:p>
    <w:p w:rsidR="003641CB" w:rsidRDefault="003641CB" w:rsidP="003641CB">
      <w:pPr>
        <w:pStyle w:val="12"/>
      </w:pPr>
    </w:p>
    <w:p w:rsidR="003641CB" w:rsidRDefault="00F33B68" w:rsidP="003641CB">
      <w:pPr>
        <w:pStyle w:val="12"/>
      </w:pPr>
      <w:r w:rsidRPr="00BA093B">
        <w:rPr>
          <w:rFonts w:ascii="標楷體" w:hAnsi="標楷體" w:cs="Calibri"/>
        </w:rPr>
        <w:lastRenderedPageBreak/>
        <w:t>薪資轉帳總額</w:t>
      </w:r>
      <w:r w:rsidRPr="00BA093B">
        <w:rPr>
          <w:rFonts w:ascii="標楷體" w:hAnsi="標楷體" w:hint="eastAsia"/>
        </w:rPr>
        <w:t>查詢</w:t>
      </w:r>
      <w:r w:rsidRPr="00BA093B">
        <w:rPr>
          <w:rFonts w:ascii="標楷體" w:hAnsi="標楷體"/>
        </w:rPr>
        <w:t>結</w:t>
      </w:r>
      <w:r w:rsidRPr="00BA093B">
        <w:rPr>
          <w:rFonts w:ascii="標楷體" w:hAnsi="標楷體" w:hint="eastAsia"/>
        </w:rPr>
        <w:t>果頁</w:t>
      </w:r>
      <w:r w:rsidRPr="00BA093B">
        <w:rPr>
          <w:rFonts w:ascii="標楷體" w:hAnsi="標楷體"/>
        </w:rPr>
        <w:t>面</w:t>
      </w:r>
      <w:r w:rsidRPr="00BA093B">
        <w:rPr>
          <w:rFonts w:ascii="標楷體" w:hAnsi="標楷體" w:hint="eastAsia"/>
        </w:rPr>
        <w:t>，點</w:t>
      </w:r>
      <w:r w:rsidRPr="00BA093B">
        <w:rPr>
          <w:rFonts w:ascii="標楷體" w:hAnsi="標楷體"/>
        </w:rPr>
        <w:t>選</w:t>
      </w:r>
      <w:r w:rsidRPr="00BA093B">
        <w:rPr>
          <w:rFonts w:ascii="標楷體" w:hAnsi="標楷體" w:hint="eastAsia"/>
          <w:bdr w:val="single" w:sz="4" w:space="0" w:color="auto"/>
        </w:rPr>
        <w:t>歷程</w:t>
      </w:r>
      <w:r>
        <w:rPr>
          <w:rFonts w:ascii="標楷體" w:hAnsi="標楷體" w:hint="eastAsia"/>
        </w:rPr>
        <w:t>，可查看</w:t>
      </w:r>
      <w:r w:rsidRPr="00BA093B">
        <w:rPr>
          <w:rFonts w:ascii="標楷體" w:hAnsi="標楷體" w:hint="eastAsia"/>
        </w:rPr>
        <w:t>該</w:t>
      </w:r>
      <w:r w:rsidRPr="00BA093B">
        <w:rPr>
          <w:rFonts w:ascii="標楷體" w:hAnsi="標楷體" w:cs="Calibri"/>
        </w:rPr>
        <w:t>薪資轉帳總額</w:t>
      </w:r>
      <w:r w:rsidRPr="00BA093B">
        <w:rPr>
          <w:rFonts w:ascii="標楷體" w:hAnsi="標楷體" w:hint="eastAsia"/>
        </w:rPr>
        <w:t>的編審放歷程記錄</w:t>
      </w:r>
      <w:r>
        <w:rPr>
          <w:rFonts w:ascii="標楷體" w:hAnsi="標楷體" w:hint="eastAsia"/>
        </w:rPr>
        <w:t>。</w:t>
      </w:r>
    </w:p>
    <w:p w:rsidR="003641CB" w:rsidRDefault="004A1FB4" w:rsidP="003641CB">
      <w:pPr>
        <w:pStyle w:val="12"/>
        <w:rPr>
          <w:noProof/>
        </w:rPr>
      </w:pPr>
      <w:r>
        <w:rPr>
          <w:noProof/>
        </w:rPr>
        <mc:AlternateContent>
          <mc:Choice Requires="wps">
            <w:drawing>
              <wp:anchor distT="0" distB="0" distL="114300" distR="114300" simplePos="0" relativeHeight="251881472" behindDoc="0" locked="0" layoutInCell="1" allowOverlap="1" wp14:anchorId="198AEDB5" wp14:editId="01CE051C">
                <wp:simplePos x="0" y="0"/>
                <wp:positionH relativeFrom="column">
                  <wp:posOffset>5734050</wp:posOffset>
                </wp:positionH>
                <wp:positionV relativeFrom="paragraph">
                  <wp:posOffset>1737995</wp:posOffset>
                </wp:positionV>
                <wp:extent cx="497840" cy="245110"/>
                <wp:effectExtent l="0" t="0" r="16510" b="21590"/>
                <wp:wrapNone/>
                <wp:docPr id="562" name="矩形 562"/>
                <wp:cNvGraphicFramePr/>
                <a:graphic xmlns:a="http://schemas.openxmlformats.org/drawingml/2006/main">
                  <a:graphicData uri="http://schemas.microsoft.com/office/word/2010/wordprocessingShape">
                    <wps:wsp>
                      <wps:cNvSpPr/>
                      <wps:spPr>
                        <a:xfrm>
                          <a:off x="0" y="0"/>
                          <a:ext cx="497840" cy="2451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562" o:spid="_x0000_s1026" style="position:absolute;margin-left:451.5pt;margin-top:136.85pt;width:39.2pt;height:19.3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" filled="f" strokecolor="red" strokeweight="1pt"/>
            </w:pict>
          </mc:Fallback>
        </mc:AlternateContent>
      </w:r>
      <w:r>
        <w:rPr>
          <w:noProof/>
        </w:rPr>
        <mc:AlternateContent>
          <mc:Choice Requires="wps">
            <w:drawing>
              <wp:anchor distT="0" distB="0" distL="114300" distR="114300" simplePos="0" relativeHeight="251884544" behindDoc="0" locked="0" layoutInCell="1" allowOverlap="1" wp14:anchorId="04934B60" wp14:editId="21BF49D0">
                <wp:simplePos x="0" y="0"/>
                <wp:positionH relativeFrom="column">
                  <wp:posOffset>3411855</wp:posOffset>
                </wp:positionH>
                <wp:positionV relativeFrom="paragraph">
                  <wp:posOffset>1296670</wp:posOffset>
                </wp:positionV>
                <wp:extent cx="443230" cy="142875"/>
                <wp:effectExtent l="0" t="0" r="13970" b="28575"/>
                <wp:wrapNone/>
                <wp:docPr id="622" name="矩形 622"/>
                <wp:cNvGraphicFramePr/>
                <a:graphic xmlns:a="http://schemas.openxmlformats.org/drawingml/2006/main">
                  <a:graphicData uri="http://schemas.microsoft.com/office/word/2010/wordprocessingShape">
                    <wps:wsp>
                      <wps:cNvSpPr/>
                      <wps:spPr>
                        <a:xfrm>
                          <a:off x="0" y="0"/>
                          <a:ext cx="44323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622" o:spid="_x0000_s1026" style="position:absolute;margin-left:268.65pt;margin-top:102.1pt;width:34.9pt;height:11.2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882496" behindDoc="0" locked="0" layoutInCell="1" allowOverlap="1" wp14:anchorId="427F8349" wp14:editId="30DC4F61">
                <wp:simplePos x="0" y="0"/>
                <wp:positionH relativeFrom="column">
                  <wp:posOffset>2251710</wp:posOffset>
                </wp:positionH>
                <wp:positionV relativeFrom="paragraph">
                  <wp:posOffset>763270</wp:posOffset>
                </wp:positionV>
                <wp:extent cx="3575685" cy="750570"/>
                <wp:effectExtent l="0" t="0" r="24765" b="11430"/>
                <wp:wrapNone/>
                <wp:docPr id="563" name="矩形 563"/>
                <wp:cNvGraphicFramePr/>
                <a:graphic xmlns:a="http://schemas.openxmlformats.org/drawingml/2006/main">
                  <a:graphicData uri="http://schemas.microsoft.com/office/word/2010/wordprocessingShape">
                    <wps:wsp>
                      <wps:cNvSpPr/>
                      <wps:spPr>
                        <a:xfrm>
                          <a:off x="0" y="0"/>
                          <a:ext cx="3575685" cy="750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63" o:spid="_x0000_s1026" style="position:absolute;margin-left:177.3pt;margin-top:60.1pt;width:281.55pt;height:59.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" filled="f" strokecolor="red" strokeweight="1pt"/>
            </w:pict>
          </mc:Fallback>
        </mc:AlternateContent>
      </w:r>
      <w:r>
        <w:rPr>
          <w:noProof/>
        </w:rPr>
        <mc:AlternateContent>
          <mc:Choice Requires="wps">
            <w:drawing>
              <wp:anchor distT="0" distB="0" distL="114300" distR="114300" simplePos="0" relativeHeight="251883520" behindDoc="0" locked="0" layoutInCell="1" allowOverlap="1" wp14:anchorId="0EDDF723" wp14:editId="745EA459">
                <wp:simplePos x="0" y="0"/>
                <wp:positionH relativeFrom="column">
                  <wp:posOffset>1139190</wp:posOffset>
                </wp:positionH>
                <wp:positionV relativeFrom="paragraph">
                  <wp:posOffset>990600</wp:posOffset>
                </wp:positionV>
                <wp:extent cx="470535" cy="129540"/>
                <wp:effectExtent l="0" t="0" r="24765" b="22860"/>
                <wp:wrapNone/>
                <wp:docPr id="611" name="矩形 611"/>
                <wp:cNvGraphicFramePr/>
                <a:graphic xmlns:a="http://schemas.openxmlformats.org/drawingml/2006/main">
                  <a:graphicData uri="http://schemas.microsoft.com/office/word/2010/wordprocessingShape">
                    <wps:wsp>
                      <wps:cNvSpPr/>
                      <wps:spPr>
                        <a:xfrm>
                          <a:off x="0" y="0"/>
                          <a:ext cx="470535"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11" o:spid="_x0000_s1026" style="position:absolute;margin-left:89.7pt;margin-top:78pt;width:37.05pt;height:10.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880448" behindDoc="0" locked="0" layoutInCell="1" allowOverlap="1" wp14:anchorId="6DD3D1BB" wp14:editId="7221E63F">
                <wp:simplePos x="0" y="0"/>
                <wp:positionH relativeFrom="column">
                  <wp:posOffset>3189605</wp:posOffset>
                </wp:positionH>
                <wp:positionV relativeFrom="paragraph">
                  <wp:posOffset>253365</wp:posOffset>
                </wp:positionV>
                <wp:extent cx="299720" cy="327025"/>
                <wp:effectExtent l="0" t="0" r="24130" b="15875"/>
                <wp:wrapNone/>
                <wp:docPr id="560" name="矩形 560"/>
                <wp:cNvGraphicFramePr/>
                <a:graphic xmlns:a="http://schemas.openxmlformats.org/drawingml/2006/main">
                  <a:graphicData uri="http://schemas.microsoft.com/office/word/2010/wordprocessingShape">
                    <wps:wsp>
                      <wps:cNvSpPr/>
                      <wps:spPr>
                        <a:xfrm>
                          <a:off x="0" y="0"/>
                          <a:ext cx="299720" cy="327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60" o:spid="_x0000_s1026" style="position:absolute;margin-left:251.15pt;margin-top:19.95pt;width:23.6pt;height:25.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" filled="f" strokecolor="red" strokeweight="1pt"/>
            </w:pict>
          </mc:Fallback>
        </mc:AlternateContent>
      </w:r>
      <w:r w:rsidR="0007734E" w:rsidRPr="0007734E">
        <w:rPr>
          <w:noProof/>
        </w:rPr>
        <w:t xml:space="preserve"> </w:t>
      </w:r>
      <w:r w:rsidR="0007734E">
        <w:rPr>
          <w:noProof/>
        </w:rPr>
        <w:drawing>
          <wp:inline distT="0" distB="0" distL="0" distR="0" wp14:anchorId="57D1AB46" wp14:editId="21A47107">
            <wp:extent cx="5327834" cy="2711487"/>
            <wp:effectExtent l="0" t="0" r="6350" b="0"/>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332399" cy="2713810"/>
                    </a:xfrm>
                    <a:prstGeom prst="rect">
                      <a:avLst/>
                    </a:prstGeom>
                    <a:ln>
                      <a:noFill/>
                    </a:ln>
                    <a:extLst>
                      <a:ext uri="{53640926-AAD7-44D8-BBD7-CCE9431645EC}">
                        <a14:shadowObscured xmlns:a14="http://schemas.microsoft.com/office/drawing/2010/main"/>
                      </a:ext>
                    </a:extLst>
                  </pic:spPr>
                </pic:pic>
              </a:graphicData>
            </a:graphic>
          </wp:inline>
        </w:drawing>
      </w:r>
    </w:p>
    <w:p w:rsidR="00DD3E65" w:rsidRPr="00F33B68" w:rsidRDefault="00DD3E65" w:rsidP="003641CB">
      <w:pPr>
        <w:pStyle w:val="12"/>
      </w:pPr>
    </w:p>
    <w:p w:rsidR="003641CB" w:rsidRDefault="00D0589A" w:rsidP="003641CB">
      <w:pPr>
        <w:pStyle w:val="12"/>
      </w:pPr>
      <w:r>
        <w:rPr>
          <w:noProof/>
        </w:rPr>
        <w:drawing>
          <wp:inline distT="0" distB="0" distL="0" distR="0" wp14:anchorId="58FFF3CE" wp14:editId="6E3907FD">
            <wp:extent cx="5549294" cy="2965193"/>
            <wp:effectExtent l="0" t="0" r="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5552507" cy="2966910"/>
                    </a:xfrm>
                    <a:prstGeom prst="rect">
                      <a:avLst/>
                    </a:prstGeom>
                    <a:ln>
                      <a:noFill/>
                    </a:ln>
                    <a:extLst>
                      <a:ext uri="{53640926-AAD7-44D8-BBD7-CCE9431645EC}">
                        <a14:shadowObscured xmlns:a14="http://schemas.microsoft.com/office/drawing/2010/main"/>
                      </a:ext>
                    </a:extLst>
                  </pic:spPr>
                </pic:pic>
              </a:graphicData>
            </a:graphic>
          </wp:inline>
        </w:drawing>
      </w:r>
    </w:p>
    <w:p w:rsidR="00A72695" w:rsidRDefault="00A72695" w:rsidP="003641CB">
      <w:pPr>
        <w:pStyle w:val="12"/>
      </w:pPr>
    </w:p>
    <w:p w:rsidR="003641CB" w:rsidRDefault="003641CB" w:rsidP="003641CB">
      <w:pPr>
        <w:pStyle w:val="12"/>
      </w:pPr>
    </w:p>
    <w:p w:rsidR="003641CB" w:rsidRDefault="00446A49" w:rsidP="003641CB">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5" w:name="_Toc450929837"/>
      <w:r>
        <w:rPr>
          <w:rFonts w:ascii="Times New Roman" w:eastAsia="標楷體" w:hAnsi="Times New Roman" w:hint="eastAsia"/>
          <w:sz w:val="28"/>
          <w:szCs w:val="28"/>
        </w:rPr>
        <w:t>上傳記錄查詢</w:t>
      </w:r>
      <w:bookmarkEnd w:id="15"/>
    </w:p>
    <w:p w:rsidR="003641CB" w:rsidRDefault="003641CB" w:rsidP="003641CB">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641CB" w:rsidRDefault="00CC560A" w:rsidP="003641CB">
      <w:pPr>
        <w:pStyle w:val="12"/>
      </w:pPr>
      <w:r>
        <w:rPr>
          <w:rFonts w:hint="eastAsia"/>
          <w:kern w:val="0"/>
        </w:rPr>
        <w:t>提供客戶可於此功能查詢台幣</w:t>
      </w:r>
      <w:r w:rsidR="00D75FD8">
        <w:rPr>
          <w:rFonts w:hint="eastAsia"/>
          <w:kern w:val="0"/>
        </w:rPr>
        <w:t>薪資</w:t>
      </w:r>
      <w:r>
        <w:rPr>
          <w:rFonts w:hint="eastAsia"/>
          <w:kern w:val="0"/>
        </w:rPr>
        <w:t>轉帳的上傳</w:t>
      </w:r>
      <w:r w:rsidR="004215C7">
        <w:rPr>
          <w:rFonts w:hint="eastAsia"/>
          <w:kern w:val="0"/>
        </w:rPr>
        <w:t>記錄</w:t>
      </w:r>
      <w:r>
        <w:rPr>
          <w:rFonts w:ascii="標楷體" w:hAnsi="標楷體" w:hint="eastAsia"/>
          <w:kern w:val="0"/>
        </w:rPr>
        <w:t>，</w:t>
      </w:r>
      <w:r w:rsidR="00D0589A">
        <w:rPr>
          <w:rFonts w:ascii="標楷體" w:hAnsi="標楷體" w:hint="eastAsia"/>
          <w:kern w:val="0"/>
        </w:rPr>
        <w:t>上傳</w:t>
      </w:r>
      <w:r>
        <w:rPr>
          <w:rFonts w:ascii="標楷體" w:hAnsi="標楷體" w:hint="eastAsia"/>
          <w:kern w:val="0"/>
        </w:rPr>
        <w:t>狀態可查詢上傳成功、上傳失敗、全部；</w:t>
      </w:r>
      <w:r>
        <w:rPr>
          <w:rFonts w:hint="eastAsia"/>
        </w:rPr>
        <w:t>並可於查詢結果功能欄中對上傳</w:t>
      </w:r>
      <w:r w:rsidR="004215C7">
        <w:rPr>
          <w:rFonts w:hint="eastAsia"/>
        </w:rPr>
        <w:t>記錄</w:t>
      </w:r>
      <w:r>
        <w:rPr>
          <w:rFonts w:hint="eastAsia"/>
        </w:rPr>
        <w:t>查看上傳明細或編審放歷程</w:t>
      </w:r>
      <w:r>
        <w:rPr>
          <w:rFonts w:hint="eastAsia"/>
          <w:kern w:val="0"/>
        </w:rPr>
        <w:t>。</w:t>
      </w:r>
    </w:p>
    <w:p w:rsidR="003641CB" w:rsidRDefault="003641CB" w:rsidP="003641CB">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641CB" w:rsidRPr="00A324E4" w:rsidRDefault="003641CB" w:rsidP="003641CB">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以雙授權主管之企業客戶</w:t>
      </w:r>
      <w:r w:rsidR="00CC560A">
        <w:rPr>
          <w:rFonts w:ascii="標楷體" w:eastAsia="標楷體" w:hAnsi="標楷體" w:hint="eastAsia"/>
        </w:rPr>
        <w:t>查詢上傳</w:t>
      </w:r>
      <w:r w:rsidR="004215C7">
        <w:rPr>
          <w:rFonts w:ascii="標楷體" w:eastAsia="標楷體" w:hAnsi="標楷體" w:hint="eastAsia"/>
        </w:rPr>
        <w:t>記錄</w:t>
      </w:r>
      <w:r w:rsidRPr="00A324E4">
        <w:rPr>
          <w:rFonts w:ascii="標楷體" w:eastAsia="標楷體" w:hAnsi="標楷體" w:hint="eastAsia"/>
        </w:rPr>
        <w:t>為範例。</w:t>
      </w:r>
    </w:p>
    <w:p w:rsidR="003641CB" w:rsidRDefault="003641CB" w:rsidP="003641CB">
      <w:pPr>
        <w:pStyle w:val="12"/>
        <w:rPr>
          <w:kern w:val="0"/>
        </w:rPr>
      </w:pPr>
      <w:r>
        <w:rPr>
          <w:rFonts w:hint="eastAsia"/>
          <w:kern w:val="0"/>
        </w:rPr>
        <w:t>客戶登入後，點選</w:t>
      </w:r>
      <w:r>
        <w:rPr>
          <w:rFonts w:hint="eastAsia"/>
          <w:noProof/>
          <w:kern w:val="0"/>
        </w:rPr>
        <w:t>「台幣服務」的「</w:t>
      </w:r>
      <w:r w:rsidR="00901C6E">
        <w:rPr>
          <w:rFonts w:hint="eastAsia"/>
          <w:noProof/>
          <w:kern w:val="0"/>
        </w:rPr>
        <w:t>薪轉交易</w:t>
      </w:r>
      <w:r>
        <w:rPr>
          <w:rFonts w:hint="eastAsia"/>
          <w:noProof/>
          <w:kern w:val="0"/>
        </w:rPr>
        <w:t>」</w:t>
      </w:r>
      <w:r>
        <w:rPr>
          <w:rFonts w:ascii="標楷體" w:hAnsi="標楷體" w:hint="eastAsia"/>
          <w:noProof/>
          <w:kern w:val="0"/>
        </w:rPr>
        <w:t>－</w:t>
      </w:r>
      <w:r>
        <w:rPr>
          <w:rFonts w:hint="eastAsia"/>
          <w:noProof/>
          <w:kern w:val="0"/>
        </w:rPr>
        <w:t>「</w:t>
      </w:r>
      <w:r w:rsidR="00901C6E">
        <w:rPr>
          <w:rFonts w:hint="eastAsia"/>
          <w:noProof/>
          <w:kern w:val="0"/>
        </w:rPr>
        <w:t>上傳記錄查詢</w:t>
      </w:r>
      <w:r>
        <w:rPr>
          <w:rFonts w:hint="eastAsia"/>
          <w:noProof/>
          <w:kern w:val="0"/>
        </w:rPr>
        <w:t>」。</w:t>
      </w:r>
      <w:r w:rsidR="00D75FD8">
        <w:rPr>
          <w:rFonts w:hint="eastAsia"/>
        </w:rPr>
        <w:t>選擇欲查詢的</w:t>
      </w:r>
      <w:r w:rsidR="00CC560A">
        <w:rPr>
          <w:rFonts w:hint="eastAsia"/>
        </w:rPr>
        <w:t>上傳狀態及上傳日期區間後，點選</w:t>
      </w:r>
      <w:r w:rsidR="00CC560A" w:rsidRPr="00F32F49">
        <w:rPr>
          <w:rFonts w:hint="eastAsia"/>
          <w:bdr w:val="single" w:sz="4" w:space="0" w:color="auto"/>
        </w:rPr>
        <w:t>查詢</w:t>
      </w:r>
      <w:r w:rsidR="00CC560A">
        <w:rPr>
          <w:rFonts w:hint="eastAsia"/>
        </w:rPr>
        <w:t>，</w:t>
      </w:r>
      <w:r w:rsidR="00CC560A">
        <w:rPr>
          <w:rFonts w:hint="eastAsia"/>
          <w:kern w:val="0"/>
        </w:rPr>
        <w:t>下方即顯示查詢結果</w:t>
      </w:r>
    </w:p>
    <w:p w:rsidR="00D0589A" w:rsidRDefault="00B0398E" w:rsidP="003641CB">
      <w:pPr>
        <w:pStyle w:val="12"/>
      </w:pPr>
      <w:r>
        <w:rPr>
          <w:noProof/>
        </w:rPr>
        <w:lastRenderedPageBreak/>
        <mc:AlternateContent>
          <mc:Choice Requires="wps">
            <w:drawing>
              <wp:anchor distT="0" distB="0" distL="114300" distR="114300" simplePos="0" relativeHeight="251901952" behindDoc="0" locked="0" layoutInCell="1" allowOverlap="1">
                <wp:simplePos x="0" y="0"/>
                <wp:positionH relativeFrom="column">
                  <wp:posOffset>3226828</wp:posOffset>
                </wp:positionH>
                <wp:positionV relativeFrom="paragraph">
                  <wp:posOffset>-191</wp:posOffset>
                </wp:positionV>
                <wp:extent cx="248230" cy="327176"/>
                <wp:effectExtent l="0" t="0" r="19050" b="15875"/>
                <wp:wrapNone/>
                <wp:docPr id="220" name="矩形 220"/>
                <wp:cNvGraphicFramePr/>
                <a:graphic xmlns:a="http://schemas.openxmlformats.org/drawingml/2006/main">
                  <a:graphicData uri="http://schemas.microsoft.com/office/word/2010/wordprocessingShape">
                    <wps:wsp>
                      <wps:cNvSpPr/>
                      <wps:spPr>
                        <a:xfrm>
                          <a:off x="0" y="0"/>
                          <a:ext cx="248230" cy="3271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0" o:spid="_x0000_s1026" style="position:absolute;margin-left:254.1pt;margin-top:0;width:19.55pt;height:25.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3475249</wp:posOffset>
                </wp:positionH>
                <wp:positionV relativeFrom="paragraph">
                  <wp:posOffset>1590759</wp:posOffset>
                </wp:positionV>
                <wp:extent cx="332989" cy="131912"/>
                <wp:effectExtent l="0" t="0" r="10160" b="20955"/>
                <wp:wrapNone/>
                <wp:docPr id="216" name="矩形 216"/>
                <wp:cNvGraphicFramePr/>
                <a:graphic xmlns:a="http://schemas.openxmlformats.org/drawingml/2006/main">
                  <a:graphicData uri="http://schemas.microsoft.com/office/word/2010/wordprocessingShape">
                    <wps:wsp>
                      <wps:cNvSpPr/>
                      <wps:spPr>
                        <a:xfrm>
                          <a:off x="0" y="0"/>
                          <a:ext cx="332989" cy="1319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6" o:spid="_x0000_s1026" style="position:absolute;margin-left:273.65pt;margin-top:125.25pt;width:26.2pt;height:10.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" filled="f" strokecolor="red" strokeweight="1pt"/>
            </w:pict>
          </mc:Fallback>
        </mc:AlternateContent>
      </w:r>
      <w:r w:rsidR="00D0589A">
        <w:rPr>
          <w:noProof/>
        </w:rPr>
        <mc:AlternateContent>
          <mc:Choice Requires="wps">
            <w:drawing>
              <wp:anchor distT="0" distB="0" distL="114300" distR="114300" simplePos="0" relativeHeight="251899904" behindDoc="0" locked="0" layoutInCell="1" allowOverlap="1">
                <wp:simplePos x="0" y="0"/>
                <wp:positionH relativeFrom="column">
                  <wp:posOffset>1112608</wp:posOffset>
                </wp:positionH>
                <wp:positionV relativeFrom="paragraph">
                  <wp:posOffset>1115060</wp:posOffset>
                </wp:positionV>
                <wp:extent cx="374819" cy="105168"/>
                <wp:effectExtent l="0" t="0" r="25400" b="28575"/>
                <wp:wrapNone/>
                <wp:docPr id="211" name="矩形 211"/>
                <wp:cNvGraphicFramePr/>
                <a:graphic xmlns:a="http://schemas.openxmlformats.org/drawingml/2006/main">
                  <a:graphicData uri="http://schemas.microsoft.com/office/word/2010/wordprocessingShape">
                    <wps:wsp>
                      <wps:cNvSpPr/>
                      <wps:spPr>
                        <a:xfrm>
                          <a:off x="0" y="0"/>
                          <a:ext cx="374819" cy="1051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1" o:spid="_x0000_s1026" style="position:absolute;margin-left:87.6pt;margin-top:87.8pt;width:29.5pt;height:8.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" filled="f" strokecolor="red" strokeweight="1pt"/>
            </w:pict>
          </mc:Fallback>
        </mc:AlternateContent>
      </w:r>
      <w:r w:rsidR="00D0589A">
        <w:rPr>
          <w:noProof/>
        </w:rPr>
        <w:drawing>
          <wp:inline distT="0" distB="0" distL="0" distR="0" wp14:anchorId="00100A75" wp14:editId="4D28C980">
            <wp:extent cx="5538794" cy="2558206"/>
            <wp:effectExtent l="0" t="0" r="5080" b="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5541459" cy="2559437"/>
                    </a:xfrm>
                    <a:prstGeom prst="rect">
                      <a:avLst/>
                    </a:prstGeom>
                    <a:ln>
                      <a:noFill/>
                    </a:ln>
                    <a:extLst>
                      <a:ext uri="{53640926-AAD7-44D8-BBD7-CCE9431645EC}">
                        <a14:shadowObscured xmlns:a14="http://schemas.microsoft.com/office/drawing/2010/main"/>
                      </a:ext>
                    </a:extLst>
                  </pic:spPr>
                </pic:pic>
              </a:graphicData>
            </a:graphic>
          </wp:inline>
        </w:drawing>
      </w:r>
    </w:p>
    <w:p w:rsidR="00B0398E" w:rsidRDefault="00B0398E" w:rsidP="003641CB">
      <w:pPr>
        <w:pStyle w:val="12"/>
      </w:pPr>
    </w:p>
    <w:p w:rsidR="00F87FBA" w:rsidRDefault="00F87FBA" w:rsidP="00F87FBA">
      <w:pPr>
        <w:pStyle w:val="12"/>
      </w:pPr>
      <w:r>
        <w:rPr>
          <w:rFonts w:hint="eastAsia"/>
        </w:rPr>
        <w:t>點選其中一筆交易的</w:t>
      </w:r>
      <w:r>
        <w:rPr>
          <w:rFonts w:hint="eastAsia"/>
          <w:bdr w:val="single" w:sz="4" w:space="0" w:color="auto" w:frame="1"/>
        </w:rPr>
        <w:t>明細</w:t>
      </w:r>
      <w:r>
        <w:rPr>
          <w:rFonts w:hint="eastAsia"/>
        </w:rPr>
        <w:t>後，於頁面中顯示該筆轉帳交易的明細內容。</w:t>
      </w:r>
    </w:p>
    <w:p w:rsidR="00B0398E" w:rsidRDefault="00B0398E" w:rsidP="00F87FBA">
      <w:pPr>
        <w:pStyle w:val="12"/>
      </w:pPr>
      <w:r>
        <w:rPr>
          <w:noProof/>
        </w:rPr>
        <mc:AlternateContent>
          <mc:Choice Requires="wps">
            <w:drawing>
              <wp:anchor distT="0" distB="0" distL="114300" distR="114300" simplePos="0" relativeHeight="251902976" behindDoc="0" locked="0" layoutInCell="1" allowOverlap="1">
                <wp:simplePos x="0" y="0"/>
                <wp:positionH relativeFrom="column">
                  <wp:posOffset>6028169</wp:posOffset>
                </wp:positionH>
                <wp:positionV relativeFrom="paragraph">
                  <wp:posOffset>2256577</wp:posOffset>
                </wp:positionV>
                <wp:extent cx="179708" cy="116282"/>
                <wp:effectExtent l="0" t="0" r="10795" b="17145"/>
                <wp:wrapNone/>
                <wp:docPr id="222" name="矩形 222"/>
                <wp:cNvGraphicFramePr/>
                <a:graphic xmlns:a="http://schemas.openxmlformats.org/drawingml/2006/main">
                  <a:graphicData uri="http://schemas.microsoft.com/office/word/2010/wordprocessingShape">
                    <wps:wsp>
                      <wps:cNvSpPr/>
                      <wps:spPr>
                        <a:xfrm>
                          <a:off x="0" y="0"/>
                          <a:ext cx="179708" cy="1162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2" o:spid="_x0000_s1026" style="position:absolute;margin-left:474.65pt;margin-top:177.7pt;width:14.15pt;height:9.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" filled="f" strokecolor="red" strokeweight="1pt"/>
            </w:pict>
          </mc:Fallback>
        </mc:AlternateContent>
      </w:r>
      <w:r>
        <w:rPr>
          <w:noProof/>
        </w:rPr>
        <w:drawing>
          <wp:inline distT="0" distB="0" distL="0" distR="0" wp14:anchorId="71F4C9CB" wp14:editId="1475ABC5">
            <wp:extent cx="5486400" cy="2695492"/>
            <wp:effectExtent l="0" t="0" r="0" b="0"/>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5486400" cy="2695492"/>
                    </a:xfrm>
                    <a:prstGeom prst="rect">
                      <a:avLst/>
                    </a:prstGeom>
                    <a:ln>
                      <a:noFill/>
                    </a:ln>
                    <a:extLst>
                      <a:ext uri="{53640926-AAD7-44D8-BBD7-CCE9431645EC}">
                        <a14:shadowObscured xmlns:a14="http://schemas.microsoft.com/office/drawing/2010/main"/>
                      </a:ext>
                    </a:extLst>
                  </pic:spPr>
                </pic:pic>
              </a:graphicData>
            </a:graphic>
          </wp:inline>
        </w:drawing>
      </w:r>
    </w:p>
    <w:p w:rsidR="00A72695" w:rsidRDefault="00A72695" w:rsidP="00F87FBA">
      <w:pPr>
        <w:pStyle w:val="12"/>
      </w:pPr>
    </w:p>
    <w:p w:rsidR="00B0398E" w:rsidRDefault="00B0398E" w:rsidP="00F87FBA">
      <w:pPr>
        <w:pStyle w:val="12"/>
        <w:rPr>
          <w:noProof/>
        </w:rPr>
      </w:pPr>
      <w:r>
        <w:rPr>
          <w:noProof/>
        </w:rPr>
        <w:drawing>
          <wp:inline distT="0" distB="0" distL="0" distR="0" wp14:anchorId="65F163EB" wp14:editId="3CC5A4BF">
            <wp:extent cx="5486400" cy="2822483"/>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5486402" cy="2822484"/>
                    </a:xfrm>
                    <a:prstGeom prst="rect">
                      <a:avLst/>
                    </a:prstGeom>
                    <a:ln>
                      <a:noFill/>
                    </a:ln>
                    <a:extLst>
                      <a:ext uri="{53640926-AAD7-44D8-BBD7-CCE9431645EC}">
                        <a14:shadowObscured xmlns:a14="http://schemas.microsoft.com/office/drawing/2010/main"/>
                      </a:ext>
                    </a:extLst>
                  </pic:spPr>
                </pic:pic>
              </a:graphicData>
            </a:graphic>
          </wp:inline>
        </w:drawing>
      </w:r>
    </w:p>
    <w:p w:rsidR="00D80A8C" w:rsidRDefault="00D80A8C" w:rsidP="00F87FBA">
      <w:pPr>
        <w:pStyle w:val="12"/>
        <w:rPr>
          <w:noProof/>
        </w:rPr>
      </w:pPr>
    </w:p>
    <w:p w:rsidR="00D80A8C" w:rsidRDefault="00D80A8C" w:rsidP="00F87FBA">
      <w:pPr>
        <w:pStyle w:val="12"/>
        <w:rPr>
          <w:noProof/>
        </w:rPr>
      </w:pPr>
    </w:p>
    <w:p w:rsidR="00446A49" w:rsidRDefault="00F87FBA" w:rsidP="00F87FBA">
      <w:pPr>
        <w:pStyle w:val="12"/>
      </w:pPr>
      <w:r>
        <w:rPr>
          <w:rFonts w:hint="eastAsia"/>
          <w:kern w:val="0"/>
        </w:rPr>
        <w:lastRenderedPageBreak/>
        <w:t>點選其中一筆交易的</w:t>
      </w:r>
      <w:r>
        <w:rPr>
          <w:rFonts w:hint="eastAsia"/>
          <w:kern w:val="0"/>
          <w:bdr w:val="single" w:sz="4" w:space="0" w:color="auto" w:frame="1"/>
        </w:rPr>
        <w:t>歷程</w:t>
      </w:r>
      <w:r>
        <w:rPr>
          <w:rFonts w:hint="eastAsia"/>
          <w:kern w:val="0"/>
        </w:rPr>
        <w:t>後，於頁面中顯示該筆轉帳交易的</w:t>
      </w:r>
      <w:r w:rsidR="00EB72E1">
        <w:rPr>
          <w:rFonts w:hint="eastAsia"/>
          <w:kern w:val="0"/>
        </w:rPr>
        <w:t>編審放</w:t>
      </w:r>
      <w:r>
        <w:rPr>
          <w:rFonts w:hint="eastAsia"/>
          <w:kern w:val="0"/>
        </w:rPr>
        <w:t>歷程內容。</w:t>
      </w:r>
    </w:p>
    <w:p w:rsidR="00446A49" w:rsidRDefault="003F25AD" w:rsidP="003641CB">
      <w:pPr>
        <w:pStyle w:val="12"/>
      </w:pPr>
      <w:r>
        <w:rPr>
          <w:noProof/>
        </w:rPr>
        <w:drawing>
          <wp:inline distT="0" distB="0" distL="0" distR="0" wp14:anchorId="48E44859" wp14:editId="78B86342">
            <wp:extent cx="5486400" cy="2901767"/>
            <wp:effectExtent l="0" t="0" r="0" b="0"/>
            <wp:docPr id="354" name="圖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5486400" cy="2901767"/>
                    </a:xfrm>
                    <a:prstGeom prst="rect">
                      <a:avLst/>
                    </a:prstGeom>
                  </pic:spPr>
                </pic:pic>
              </a:graphicData>
            </a:graphic>
          </wp:inline>
        </w:drawing>
      </w:r>
    </w:p>
    <w:p w:rsidR="003F25AD" w:rsidRDefault="000B412A" w:rsidP="003641CB">
      <w:pPr>
        <w:pStyle w:val="12"/>
      </w:pPr>
      <w:r>
        <w:rPr>
          <w:noProof/>
        </w:rPr>
        <w:drawing>
          <wp:inline distT="0" distB="0" distL="0" distR="0" wp14:anchorId="54C4CE84" wp14:editId="1D337B3E">
            <wp:extent cx="5486400" cy="2952115"/>
            <wp:effectExtent l="0" t="0" r="0" b="635"/>
            <wp:docPr id="356" name="圖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5486400" cy="2952115"/>
                    </a:xfrm>
                    <a:prstGeom prst="rect">
                      <a:avLst/>
                    </a:prstGeom>
                  </pic:spPr>
                </pic:pic>
              </a:graphicData>
            </a:graphic>
          </wp:inline>
        </w:drawing>
      </w:r>
    </w:p>
    <w:p w:rsidR="004A1FB4" w:rsidRDefault="004A1FB4" w:rsidP="003641CB">
      <w:pPr>
        <w:pStyle w:val="12"/>
      </w:pPr>
    </w:p>
    <w:p w:rsidR="00446A49" w:rsidRDefault="008859AB" w:rsidP="00446A49">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6" w:name="_Toc450929838"/>
      <w:r>
        <w:rPr>
          <w:rFonts w:ascii="Times New Roman" w:eastAsia="標楷體" w:hAnsi="Times New Roman" w:hint="eastAsia"/>
          <w:sz w:val="28"/>
          <w:szCs w:val="28"/>
        </w:rPr>
        <w:t>預約交易</w:t>
      </w:r>
      <w:r w:rsidR="00446A49">
        <w:rPr>
          <w:rFonts w:ascii="Times New Roman" w:eastAsia="標楷體" w:hAnsi="Times New Roman" w:hint="eastAsia"/>
          <w:sz w:val="28"/>
          <w:szCs w:val="28"/>
        </w:rPr>
        <w:t>查詢</w:t>
      </w:r>
      <w:r>
        <w:rPr>
          <w:rFonts w:ascii="Times New Roman" w:eastAsia="標楷體" w:hAnsi="Times New Roman" w:hint="eastAsia"/>
          <w:sz w:val="28"/>
          <w:szCs w:val="28"/>
        </w:rPr>
        <w:t>/</w:t>
      </w:r>
      <w:r>
        <w:rPr>
          <w:rFonts w:ascii="Times New Roman" w:eastAsia="標楷體" w:hAnsi="Times New Roman" w:hint="eastAsia"/>
          <w:sz w:val="28"/>
          <w:szCs w:val="28"/>
        </w:rPr>
        <w:t>註銷</w:t>
      </w:r>
      <w:bookmarkEnd w:id="16"/>
    </w:p>
    <w:p w:rsidR="00446A49" w:rsidRDefault="00446A49" w:rsidP="00446A49">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6F5EBA" w:rsidRDefault="006F5EBA" w:rsidP="006F5EBA">
      <w:pPr>
        <w:pStyle w:val="12"/>
      </w:pPr>
      <w:r>
        <w:rPr>
          <w:rFonts w:hint="eastAsia"/>
        </w:rPr>
        <w:t>於此功能中，客戶可以查詢</w:t>
      </w:r>
      <w:r w:rsidRPr="006F5EBA">
        <w:rPr>
          <w:rFonts w:ascii="標楷體" w:hAnsi="標楷體" w:hint="eastAsia"/>
        </w:rPr>
        <w:t>整批</w:t>
      </w:r>
      <w:r w:rsidR="0045330B">
        <w:rPr>
          <w:rFonts w:ascii="標楷體" w:hAnsi="標楷體" w:hint="eastAsia"/>
        </w:rPr>
        <w:t>薪資轉帳</w:t>
      </w:r>
      <w:r>
        <w:rPr>
          <w:rFonts w:hint="eastAsia"/>
        </w:rPr>
        <w:t>預約交易的狀態，對於未到期的預約交易客戶可以進一步執行註銷交易取消該筆預約轉帳交易，可於查詢頁面直接註銷或是點擊明細後</w:t>
      </w:r>
      <w:r w:rsidRPr="006F5EBA">
        <w:rPr>
          <w:rFonts w:ascii="標楷體" w:hAnsi="標楷體" w:hint="eastAsia"/>
        </w:rPr>
        <w:t>，</w:t>
      </w:r>
      <w:r>
        <w:rPr>
          <w:rFonts w:hint="eastAsia"/>
        </w:rPr>
        <w:t>再勾選某幾筆註銷或全部註銷。</w:t>
      </w:r>
    </w:p>
    <w:p w:rsidR="00446A49" w:rsidRDefault="006F5EBA" w:rsidP="006F5EBA">
      <w:pPr>
        <w:pStyle w:val="12"/>
      </w:pPr>
      <w:r>
        <w:rPr>
          <w:rFonts w:hint="eastAsia"/>
        </w:rPr>
        <w:t>企業戶使用預約交易</w:t>
      </w:r>
      <w:r w:rsidR="00D2391E">
        <w:rPr>
          <w:rFonts w:hint="eastAsia"/>
        </w:rPr>
        <w:t>註銷</w:t>
      </w:r>
      <w:r>
        <w:rPr>
          <w:rFonts w:hint="eastAsia"/>
        </w:rPr>
        <w:t>功能時，</w:t>
      </w:r>
      <w:r w:rsidR="005834B2">
        <w:rPr>
          <w:rFonts w:hint="eastAsia"/>
        </w:rPr>
        <w:t>必須是經手過預約薪資轉帳</w:t>
      </w:r>
      <w:r>
        <w:rPr>
          <w:rFonts w:hint="eastAsia"/>
        </w:rPr>
        <w:t>的人員</w:t>
      </w:r>
      <w:r>
        <w:rPr>
          <w:rFonts w:hint="eastAsia"/>
        </w:rPr>
        <w:t>(</w:t>
      </w:r>
      <w:r>
        <w:rPr>
          <w:rFonts w:hint="eastAsia"/>
        </w:rPr>
        <w:t>經辦</w:t>
      </w:r>
      <w:r>
        <w:rPr>
          <w:rFonts w:ascii="標楷體" w:hAnsi="標楷體" w:hint="eastAsia"/>
        </w:rPr>
        <w:t>、</w:t>
      </w:r>
      <w:r>
        <w:rPr>
          <w:rFonts w:hint="eastAsia"/>
        </w:rPr>
        <w:t>放行</w:t>
      </w:r>
      <w:r>
        <w:rPr>
          <w:rFonts w:hint="eastAsia"/>
        </w:rPr>
        <w:t>)</w:t>
      </w:r>
      <w:r>
        <w:rPr>
          <w:rFonts w:ascii="標楷體" w:hAnsi="標楷體" w:hint="eastAsia"/>
        </w:rPr>
        <w:t>，</w:t>
      </w:r>
      <w:r>
        <w:rPr>
          <w:rFonts w:hint="eastAsia"/>
        </w:rPr>
        <w:t>皆可執行預約交易查詢</w:t>
      </w:r>
      <w:r>
        <w:rPr>
          <w:rFonts w:hint="eastAsia"/>
        </w:rPr>
        <w:t>/</w:t>
      </w:r>
      <w:r>
        <w:rPr>
          <w:rFonts w:hint="eastAsia"/>
        </w:rPr>
        <w:t>註銷功能</w:t>
      </w:r>
      <w:r>
        <w:rPr>
          <w:rFonts w:ascii="標楷體" w:hAnsi="標楷體" w:hint="eastAsia"/>
        </w:rPr>
        <w:t>。</w:t>
      </w:r>
    </w:p>
    <w:p w:rsidR="00446A49" w:rsidRDefault="00446A49" w:rsidP="00446A49">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446A49" w:rsidRPr="00A324E4" w:rsidRDefault="00446A49" w:rsidP="00446A49">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以雙授權主管之企業客戶</w:t>
      </w:r>
      <w:r w:rsidR="00BE023A">
        <w:rPr>
          <w:rFonts w:ascii="標楷體" w:eastAsia="標楷體" w:hAnsi="標楷體" w:hint="eastAsia"/>
        </w:rPr>
        <w:t>註銷薪轉預約交易</w:t>
      </w:r>
      <w:r w:rsidRPr="00A324E4">
        <w:rPr>
          <w:rFonts w:ascii="標楷體" w:eastAsia="標楷體" w:hAnsi="標楷體" w:hint="eastAsia"/>
        </w:rPr>
        <w:t>為範例。</w:t>
      </w:r>
    </w:p>
    <w:p w:rsidR="00446A49" w:rsidRDefault="00446A49" w:rsidP="00446A49">
      <w:pPr>
        <w:pStyle w:val="12"/>
      </w:pPr>
      <w:r>
        <w:rPr>
          <w:rFonts w:hint="eastAsia"/>
          <w:kern w:val="0"/>
        </w:rPr>
        <w:t>客戶登入後，點選</w:t>
      </w:r>
      <w:r>
        <w:rPr>
          <w:rFonts w:hint="eastAsia"/>
          <w:noProof/>
          <w:kern w:val="0"/>
        </w:rPr>
        <w:t>「台幣服務」的「</w:t>
      </w:r>
      <w:r w:rsidR="00901C6E">
        <w:rPr>
          <w:rFonts w:hint="eastAsia"/>
          <w:noProof/>
          <w:kern w:val="0"/>
        </w:rPr>
        <w:t>薪轉</w:t>
      </w:r>
      <w:r>
        <w:rPr>
          <w:rFonts w:hint="eastAsia"/>
          <w:noProof/>
          <w:kern w:val="0"/>
        </w:rPr>
        <w:t>交易」</w:t>
      </w:r>
      <w:r>
        <w:rPr>
          <w:rFonts w:ascii="標楷體" w:hAnsi="標楷體" w:hint="eastAsia"/>
          <w:noProof/>
          <w:kern w:val="0"/>
        </w:rPr>
        <w:t>－</w:t>
      </w:r>
      <w:r>
        <w:rPr>
          <w:rFonts w:hint="eastAsia"/>
          <w:noProof/>
          <w:kern w:val="0"/>
        </w:rPr>
        <w:t>「</w:t>
      </w:r>
      <w:r w:rsidR="00901C6E">
        <w:rPr>
          <w:rFonts w:hint="eastAsia"/>
          <w:noProof/>
          <w:kern w:val="0"/>
        </w:rPr>
        <w:t>預約交易查詢</w:t>
      </w:r>
      <w:r w:rsidR="00901C6E">
        <w:rPr>
          <w:rFonts w:hint="eastAsia"/>
          <w:noProof/>
          <w:kern w:val="0"/>
        </w:rPr>
        <w:t>/</w:t>
      </w:r>
      <w:r w:rsidR="00901C6E">
        <w:rPr>
          <w:rFonts w:hint="eastAsia"/>
          <w:noProof/>
          <w:kern w:val="0"/>
        </w:rPr>
        <w:t>註銷</w:t>
      </w:r>
      <w:r>
        <w:rPr>
          <w:rFonts w:hint="eastAsia"/>
          <w:noProof/>
          <w:kern w:val="0"/>
        </w:rPr>
        <w:t>」。</w:t>
      </w:r>
    </w:p>
    <w:p w:rsidR="00260065" w:rsidRDefault="00D04415" w:rsidP="00446A49">
      <w:pPr>
        <w:pStyle w:val="12"/>
      </w:pPr>
      <w:r>
        <w:rPr>
          <w:noProof/>
        </w:rPr>
        <w:lastRenderedPageBreak/>
        <w:drawing>
          <wp:inline distT="0" distB="0" distL="0" distR="0" wp14:anchorId="5B0BB278" wp14:editId="6ACA813B">
            <wp:extent cx="5454686" cy="2742441"/>
            <wp:effectExtent l="0" t="0" r="0" b="1270"/>
            <wp:docPr id="361"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5454686" cy="2742441"/>
                    </a:xfrm>
                    <a:prstGeom prst="rect">
                      <a:avLst/>
                    </a:prstGeom>
                  </pic:spPr>
                </pic:pic>
              </a:graphicData>
            </a:graphic>
          </wp:inline>
        </w:drawing>
      </w:r>
    </w:p>
    <w:p w:rsidR="00260065" w:rsidRDefault="001416E7" w:rsidP="00260065">
      <w:pPr>
        <w:pStyle w:val="12"/>
      </w:pPr>
      <w:r>
        <w:rPr>
          <w:rFonts w:hint="eastAsia"/>
        </w:rPr>
        <w:t>於</w:t>
      </w:r>
      <w:r w:rsidR="00260065" w:rsidRPr="002C3C87">
        <w:rPr>
          <w:rFonts w:hint="eastAsia"/>
        </w:rPr>
        <w:t>查</w:t>
      </w:r>
      <w:r w:rsidR="00260065" w:rsidRPr="002C3C87">
        <w:t>詢結</w:t>
      </w:r>
      <w:r w:rsidR="00260065" w:rsidRPr="002C3C87">
        <w:rPr>
          <w:rFonts w:hint="eastAsia"/>
        </w:rPr>
        <w:t>果頁</w:t>
      </w:r>
      <w:r w:rsidR="00260065" w:rsidRPr="002C3C87">
        <w:t>面</w:t>
      </w:r>
      <w:r w:rsidR="00260065" w:rsidRPr="002C3C87">
        <w:rPr>
          <w:rFonts w:hint="eastAsia"/>
        </w:rPr>
        <w:t>，點</w:t>
      </w:r>
      <w:r w:rsidR="00260065" w:rsidRPr="002C3C87">
        <w:t>選</w:t>
      </w:r>
      <w:r w:rsidR="00260065" w:rsidRPr="002C3C87">
        <w:rPr>
          <w:rFonts w:hint="eastAsia"/>
          <w:bdr w:val="single" w:sz="4" w:space="0" w:color="auto"/>
        </w:rPr>
        <w:t>明</w:t>
      </w:r>
      <w:r w:rsidR="00260065" w:rsidRPr="002C3C87">
        <w:rPr>
          <w:bdr w:val="single" w:sz="4" w:space="0" w:color="auto"/>
        </w:rPr>
        <w:t>細</w:t>
      </w:r>
      <w:r w:rsidR="00260065" w:rsidRPr="002C3C87">
        <w:rPr>
          <w:rFonts w:hint="eastAsia"/>
        </w:rPr>
        <w:t>，可</w:t>
      </w:r>
      <w:r w:rsidR="00260065" w:rsidRPr="002C3C87">
        <w:t>查</w:t>
      </w:r>
      <w:r w:rsidR="00260065" w:rsidRPr="002C3C87">
        <w:rPr>
          <w:rFonts w:hint="eastAsia"/>
        </w:rPr>
        <w:t>看</w:t>
      </w:r>
      <w:r w:rsidR="00260065" w:rsidRPr="002C3C87">
        <w:t>該</w:t>
      </w:r>
      <w:r w:rsidR="00260065" w:rsidRPr="002C3C87">
        <w:rPr>
          <w:rFonts w:hint="eastAsia"/>
        </w:rPr>
        <w:t>批預</w:t>
      </w:r>
      <w:r w:rsidR="00260065" w:rsidRPr="002C3C87">
        <w:t>約</w:t>
      </w:r>
      <w:r w:rsidR="00260065" w:rsidRPr="002C3C87">
        <w:rPr>
          <w:rFonts w:hint="eastAsia"/>
        </w:rPr>
        <w:t>轉帳明</w:t>
      </w:r>
      <w:r w:rsidR="00260065" w:rsidRPr="002C3C87">
        <w:t>細資料</w:t>
      </w:r>
      <w:r w:rsidR="00260065">
        <w:rPr>
          <w:rFonts w:hint="eastAsia"/>
        </w:rPr>
        <w:t>。</w:t>
      </w:r>
    </w:p>
    <w:p w:rsidR="00260065" w:rsidRDefault="00D04415" w:rsidP="00260065">
      <w:pPr>
        <w:pStyle w:val="12"/>
      </w:pPr>
      <w:r>
        <w:rPr>
          <w:noProof/>
        </w:rPr>
        <w:drawing>
          <wp:inline distT="0" distB="0" distL="0" distR="0" wp14:anchorId="75CC93E4" wp14:editId="44527B67">
            <wp:extent cx="5486400" cy="2946400"/>
            <wp:effectExtent l="0" t="0" r="0" b="6350"/>
            <wp:docPr id="362" name="圖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5486400" cy="2946400"/>
                    </a:xfrm>
                    <a:prstGeom prst="rect">
                      <a:avLst/>
                    </a:prstGeom>
                  </pic:spPr>
                </pic:pic>
              </a:graphicData>
            </a:graphic>
          </wp:inline>
        </w:drawing>
      </w:r>
    </w:p>
    <w:p w:rsidR="004A1FB4" w:rsidRPr="00D04415" w:rsidRDefault="004A1FB4" w:rsidP="00260065">
      <w:pPr>
        <w:pStyle w:val="12"/>
      </w:pPr>
    </w:p>
    <w:p w:rsidR="00260065" w:rsidRDefault="00260065" w:rsidP="00260065">
      <w:pPr>
        <w:pStyle w:val="12"/>
      </w:pPr>
      <w:r>
        <w:rPr>
          <w:rFonts w:hint="eastAsia"/>
        </w:rPr>
        <w:t>頁面顯示預約交易的明細資料</w:t>
      </w:r>
      <w:r>
        <w:rPr>
          <w:rFonts w:ascii="標楷體" w:hAnsi="標楷體" w:hint="eastAsia"/>
        </w:rPr>
        <w:t>，</w:t>
      </w:r>
      <w:r>
        <w:rPr>
          <w:rFonts w:hint="eastAsia"/>
        </w:rPr>
        <w:t>勾選其中幾筆交易進行註銷</w:t>
      </w:r>
      <w:r>
        <w:rPr>
          <w:rFonts w:ascii="標楷體" w:hAnsi="標楷體" w:hint="eastAsia"/>
        </w:rPr>
        <w:t>，確認後點選</w:t>
      </w:r>
      <w:r>
        <w:rPr>
          <w:rFonts w:hint="eastAsia"/>
          <w:bdr w:val="single" w:sz="4" w:space="0" w:color="auto"/>
        </w:rPr>
        <w:t>預約交易註銷</w:t>
      </w:r>
      <w:r>
        <w:rPr>
          <w:rFonts w:hint="eastAsia"/>
        </w:rPr>
        <w:t>。</w:t>
      </w:r>
    </w:p>
    <w:p w:rsidR="00260065" w:rsidRDefault="000D46C9" w:rsidP="00260065">
      <w:pPr>
        <w:pStyle w:val="12"/>
      </w:pPr>
      <w:r>
        <w:rPr>
          <w:noProof/>
        </w:rPr>
        <w:drawing>
          <wp:inline distT="0" distB="0" distL="0" distR="0" wp14:anchorId="2B54F5B6" wp14:editId="7563120B">
            <wp:extent cx="5486400" cy="2524125"/>
            <wp:effectExtent l="0" t="0" r="0" b="9525"/>
            <wp:docPr id="363" name="圖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486400" cy="2524125"/>
                    </a:xfrm>
                    <a:prstGeom prst="rect">
                      <a:avLst/>
                    </a:prstGeom>
                  </pic:spPr>
                </pic:pic>
              </a:graphicData>
            </a:graphic>
          </wp:inline>
        </w:drawing>
      </w:r>
    </w:p>
    <w:p w:rsidR="00260065" w:rsidRDefault="00260065" w:rsidP="00260065">
      <w:pPr>
        <w:pStyle w:val="12"/>
      </w:pPr>
      <w:r>
        <w:rPr>
          <w:rFonts w:ascii="標楷體" w:hAnsi="標楷體" w:hint="eastAsia"/>
        </w:rPr>
        <w:lastRenderedPageBreak/>
        <w:t>確認註銷該筆</w:t>
      </w:r>
      <w:r w:rsidRPr="002D0769">
        <w:rPr>
          <w:rFonts w:ascii="標楷體" w:hAnsi="標楷體" w:hint="eastAsia"/>
        </w:rPr>
        <w:t>預約交易後，</w:t>
      </w:r>
      <w:r w:rsidRPr="002D0769">
        <w:rPr>
          <w:rFonts w:ascii="標楷體" w:hAnsi="標楷體"/>
        </w:rPr>
        <w:t>按下</w:t>
      </w:r>
      <w:r w:rsidR="00D05ED4">
        <w:rPr>
          <w:rFonts w:ascii="標楷體" w:hAnsi="標楷體" w:hint="eastAsia"/>
          <w:bdr w:val="single" w:sz="4" w:space="0" w:color="auto"/>
        </w:rPr>
        <w:t>確認</w:t>
      </w:r>
      <w:r w:rsidRPr="002D0769">
        <w:rPr>
          <w:rFonts w:ascii="標楷體" w:hAnsi="標楷體"/>
        </w:rPr>
        <w:t>，</w:t>
      </w:r>
      <w:r>
        <w:rPr>
          <w:rFonts w:hint="eastAsia"/>
          <w:noProof/>
        </w:rPr>
        <w:t>並確定執行送審作業</w:t>
      </w:r>
      <w:r>
        <w:rPr>
          <w:rFonts w:hint="eastAsia"/>
        </w:rPr>
        <w:t>。</w:t>
      </w:r>
    </w:p>
    <w:p w:rsidR="00260065" w:rsidRDefault="000D46C9" w:rsidP="00260065">
      <w:pPr>
        <w:pStyle w:val="12"/>
      </w:pPr>
      <w:r>
        <w:rPr>
          <w:noProof/>
        </w:rPr>
        <w:drawing>
          <wp:inline distT="0" distB="0" distL="0" distR="0" wp14:anchorId="74B82269" wp14:editId="570CFE12">
            <wp:extent cx="5486400" cy="2748038"/>
            <wp:effectExtent l="0" t="0" r="0" b="0"/>
            <wp:docPr id="364"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5489985" cy="2749834"/>
                    </a:xfrm>
                    <a:prstGeom prst="rect">
                      <a:avLst/>
                    </a:prstGeom>
                  </pic:spPr>
                </pic:pic>
              </a:graphicData>
            </a:graphic>
          </wp:inline>
        </w:drawing>
      </w:r>
    </w:p>
    <w:p w:rsidR="00A72695" w:rsidRDefault="00D05ED4" w:rsidP="00260065">
      <w:pPr>
        <w:pStyle w:val="12"/>
      </w:pPr>
      <w:r>
        <w:rPr>
          <w:noProof/>
        </w:rPr>
        <w:drawing>
          <wp:inline distT="0" distB="0" distL="0" distR="0" wp14:anchorId="287BCFFB" wp14:editId="30E6A90D">
            <wp:extent cx="5486400" cy="2945765"/>
            <wp:effectExtent l="0" t="0" r="0" b="6985"/>
            <wp:docPr id="365" name="圖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5486400" cy="2945765"/>
                    </a:xfrm>
                    <a:prstGeom prst="rect">
                      <a:avLst/>
                    </a:prstGeom>
                  </pic:spPr>
                </pic:pic>
              </a:graphicData>
            </a:graphic>
          </wp:inline>
        </w:drawing>
      </w:r>
    </w:p>
    <w:p w:rsidR="00260065" w:rsidRDefault="00260065" w:rsidP="00260065">
      <w:pPr>
        <w:pStyle w:val="12"/>
        <w:rPr>
          <w:noProof/>
        </w:rPr>
      </w:pPr>
      <w:r>
        <w:rPr>
          <w:rFonts w:hint="eastAsia"/>
          <w:noProof/>
        </w:rPr>
        <w:t>畫面導到註銷成功頁面。</w:t>
      </w:r>
    </w:p>
    <w:p w:rsidR="00260065" w:rsidRDefault="003C3BD9" w:rsidP="00260065">
      <w:pPr>
        <w:pStyle w:val="12"/>
        <w:rPr>
          <w:noProof/>
        </w:rPr>
      </w:pPr>
      <w:r>
        <w:rPr>
          <w:noProof/>
        </w:rPr>
        <w:drawing>
          <wp:inline distT="0" distB="0" distL="0" distR="0" wp14:anchorId="1BF01B89" wp14:editId="655D1901">
            <wp:extent cx="5486400" cy="2955925"/>
            <wp:effectExtent l="0" t="0" r="0" b="0"/>
            <wp:docPr id="366" name="圖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5486400" cy="2955925"/>
                    </a:xfrm>
                    <a:prstGeom prst="rect">
                      <a:avLst/>
                    </a:prstGeom>
                  </pic:spPr>
                </pic:pic>
              </a:graphicData>
            </a:graphic>
          </wp:inline>
        </w:drawing>
      </w:r>
    </w:p>
    <w:p w:rsidR="00D80A8C" w:rsidRDefault="00D80A8C" w:rsidP="00260065">
      <w:pPr>
        <w:pStyle w:val="12"/>
        <w:rPr>
          <w:noProof/>
        </w:rPr>
      </w:pPr>
    </w:p>
    <w:p w:rsidR="00260065" w:rsidRDefault="00260065" w:rsidP="00260065">
      <w:pPr>
        <w:pStyle w:val="12"/>
        <w:rPr>
          <w:rFonts w:ascii="標楷體" w:hAnsi="標楷體"/>
        </w:rPr>
      </w:pPr>
      <w:r w:rsidRPr="007638AB">
        <w:rPr>
          <w:rFonts w:ascii="標楷體" w:hAnsi="標楷體" w:hint="eastAsia"/>
        </w:rPr>
        <w:lastRenderedPageBreak/>
        <w:t>勾選整批註銷之轉帳交易，點選</w:t>
      </w:r>
      <w:r w:rsidRPr="007638AB">
        <w:rPr>
          <w:rFonts w:ascii="標楷體" w:hAnsi="標楷體" w:hint="eastAsia"/>
          <w:bdr w:val="single" w:sz="4" w:space="0" w:color="auto"/>
        </w:rPr>
        <w:t>預約交易註銷</w:t>
      </w:r>
      <w:r>
        <w:rPr>
          <w:rFonts w:ascii="標楷體" w:hAnsi="標楷體" w:hint="eastAsia"/>
        </w:rPr>
        <w:t>。</w:t>
      </w:r>
    </w:p>
    <w:p w:rsidR="00260065" w:rsidRDefault="00B0398E" w:rsidP="00260065">
      <w:pPr>
        <w:pStyle w:val="12"/>
        <w:rPr>
          <w:rFonts w:ascii="標楷體" w:hAnsi="標楷體"/>
        </w:rPr>
      </w:pPr>
      <w:r>
        <w:rPr>
          <w:noProof/>
        </w:rPr>
        <mc:AlternateContent>
          <mc:Choice Requires="wps">
            <w:drawing>
              <wp:anchor distT="0" distB="0" distL="114300" distR="114300" simplePos="0" relativeHeight="251740160" behindDoc="0" locked="0" layoutInCell="1" allowOverlap="1" wp14:anchorId="2D677AB3" wp14:editId="75DAE264">
                <wp:simplePos x="0" y="0"/>
                <wp:positionH relativeFrom="column">
                  <wp:posOffset>2349427</wp:posOffset>
                </wp:positionH>
                <wp:positionV relativeFrom="paragraph">
                  <wp:posOffset>2012054</wp:posOffset>
                </wp:positionV>
                <wp:extent cx="4065233" cy="137425"/>
                <wp:effectExtent l="0" t="0" r="12065" b="15240"/>
                <wp:wrapNone/>
                <wp:docPr id="367" name="矩形 367"/>
                <wp:cNvGraphicFramePr/>
                <a:graphic xmlns:a="http://schemas.openxmlformats.org/drawingml/2006/main">
                  <a:graphicData uri="http://schemas.microsoft.com/office/word/2010/wordprocessingShape">
                    <wps:wsp>
                      <wps:cNvSpPr/>
                      <wps:spPr>
                        <a:xfrm>
                          <a:off x="0" y="0"/>
                          <a:ext cx="4065233" cy="137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7" o:spid="_x0000_s1026" style="position:absolute;margin-left:185pt;margin-top:158.45pt;width:320.1pt;height:10.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" filled="f" strokecolor="red" strokeweight="1pt"/>
            </w:pict>
          </mc:Fallback>
        </mc:AlternateContent>
      </w:r>
      <w:r w:rsidR="00F24D06">
        <w:rPr>
          <w:noProof/>
        </w:rPr>
        <mc:AlternateContent>
          <mc:Choice Requires="wps">
            <w:drawing>
              <wp:anchor distT="0" distB="0" distL="114300" distR="114300" simplePos="0" relativeHeight="251741184" behindDoc="0" locked="0" layoutInCell="1" allowOverlap="1" wp14:anchorId="01200C27" wp14:editId="457ED2BD">
                <wp:simplePos x="0" y="0"/>
                <wp:positionH relativeFrom="column">
                  <wp:posOffset>3861094</wp:posOffset>
                </wp:positionH>
                <wp:positionV relativeFrom="paragraph">
                  <wp:posOffset>2651605</wp:posOffset>
                </wp:positionV>
                <wp:extent cx="482860" cy="90207"/>
                <wp:effectExtent l="0" t="0" r="12700" b="24130"/>
                <wp:wrapNone/>
                <wp:docPr id="369" name="矩形 369"/>
                <wp:cNvGraphicFramePr/>
                <a:graphic xmlns:a="http://schemas.openxmlformats.org/drawingml/2006/main">
                  <a:graphicData uri="http://schemas.microsoft.com/office/word/2010/wordprocessingShape">
                    <wps:wsp>
                      <wps:cNvSpPr/>
                      <wps:spPr>
                        <a:xfrm>
                          <a:off x="0" y="0"/>
                          <a:ext cx="482860" cy="902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9" o:spid="_x0000_s1026" style="position:absolute;margin-left:304pt;margin-top:208.8pt;width:38pt;height: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" filled="f" strokecolor="red" strokeweight="1pt"/>
            </w:pict>
          </mc:Fallback>
        </mc:AlternateContent>
      </w:r>
      <w:r w:rsidR="00F24D06">
        <w:rPr>
          <w:noProof/>
        </w:rPr>
        <w:drawing>
          <wp:inline distT="0" distB="0" distL="0" distR="0" wp14:anchorId="348831E6" wp14:editId="67EF16D3">
            <wp:extent cx="5549826" cy="2858786"/>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556249" cy="2862095"/>
                    </a:xfrm>
                    <a:prstGeom prst="rect">
                      <a:avLst/>
                    </a:prstGeom>
                  </pic:spPr>
                </pic:pic>
              </a:graphicData>
            </a:graphic>
          </wp:inline>
        </w:drawing>
      </w:r>
    </w:p>
    <w:p w:rsidR="00260065" w:rsidRDefault="00260065" w:rsidP="00260065">
      <w:pPr>
        <w:pStyle w:val="12"/>
        <w:rPr>
          <w:rFonts w:ascii="標楷體" w:hAnsi="標楷體"/>
        </w:rPr>
      </w:pPr>
      <w:r w:rsidRPr="005105E6">
        <w:rPr>
          <w:rFonts w:ascii="標楷體" w:hAnsi="標楷體" w:hint="eastAsia"/>
        </w:rPr>
        <w:t>確認註銷該筆預約交易後，</w:t>
      </w:r>
      <w:r w:rsidRPr="005105E6">
        <w:rPr>
          <w:rFonts w:ascii="標楷體" w:hAnsi="標楷體"/>
        </w:rPr>
        <w:t>按下</w:t>
      </w:r>
      <w:r w:rsidR="001D4FF5" w:rsidRPr="002D0769">
        <w:rPr>
          <w:rFonts w:ascii="標楷體" w:hAnsi="標楷體" w:hint="eastAsia"/>
          <w:bdr w:val="single" w:sz="4" w:space="0" w:color="auto"/>
        </w:rPr>
        <w:t>確認</w:t>
      </w:r>
      <w:r>
        <w:rPr>
          <w:rFonts w:ascii="標楷體" w:hAnsi="標楷體" w:hint="eastAsia"/>
        </w:rPr>
        <w:t>。</w:t>
      </w:r>
    </w:p>
    <w:p w:rsidR="00260065" w:rsidRDefault="00F24D06" w:rsidP="00260065">
      <w:pPr>
        <w:pStyle w:val="12"/>
        <w:rPr>
          <w:rFonts w:ascii="標楷體" w:hAnsi="標楷體"/>
        </w:rPr>
      </w:pPr>
      <w:r>
        <w:rPr>
          <w:noProof/>
        </w:rPr>
        <w:drawing>
          <wp:inline distT="0" distB="0" distL="0" distR="0" wp14:anchorId="5A4B876D" wp14:editId="1E973438">
            <wp:extent cx="5502256" cy="2632203"/>
            <wp:effectExtent l="0" t="0" r="381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5497580" cy="2629966"/>
                    </a:xfrm>
                    <a:prstGeom prst="rect">
                      <a:avLst/>
                    </a:prstGeom>
                  </pic:spPr>
                </pic:pic>
              </a:graphicData>
            </a:graphic>
          </wp:inline>
        </w:drawing>
      </w:r>
    </w:p>
    <w:p w:rsidR="00446A49" w:rsidRDefault="00260065" w:rsidP="00260065">
      <w:pPr>
        <w:pStyle w:val="12"/>
      </w:pPr>
      <w:r>
        <w:rPr>
          <w:rFonts w:hint="eastAsia"/>
          <w:noProof/>
        </w:rPr>
        <w:t>畫面導到註銷成功頁面。</w:t>
      </w:r>
    </w:p>
    <w:p w:rsidR="00466BFF" w:rsidRDefault="00EC3D4D" w:rsidP="006F1049">
      <w:pPr>
        <w:pStyle w:val="12"/>
      </w:pPr>
      <w:r>
        <w:rPr>
          <w:noProof/>
        </w:rPr>
        <w:drawing>
          <wp:inline distT="0" distB="0" distL="0" distR="0" wp14:anchorId="29BB1718" wp14:editId="0971C9E4">
            <wp:extent cx="5500048" cy="2934268"/>
            <wp:effectExtent l="0" t="0" r="5715" b="0"/>
            <wp:docPr id="370" name="圖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5503744" cy="2936240"/>
                    </a:xfrm>
                    <a:prstGeom prst="rect">
                      <a:avLst/>
                    </a:prstGeom>
                  </pic:spPr>
                </pic:pic>
              </a:graphicData>
            </a:graphic>
          </wp:inline>
        </w:drawing>
      </w:r>
    </w:p>
    <w:p w:rsidR="006A4F42" w:rsidRPr="006A4F42" w:rsidRDefault="006A4F42" w:rsidP="006A4F42">
      <w:pPr>
        <w:numPr>
          <w:ilvl w:val="0"/>
          <w:numId w:val="21"/>
        </w:numPr>
        <w:snapToGrid w:val="0"/>
        <w:spacing w:line="360" w:lineRule="auto"/>
        <w:outlineLvl w:val="3"/>
        <w:rPr>
          <w:rFonts w:ascii="Times New Roman" w:eastAsia="標楷體" w:hAnsi="Times New Roman" w:cs="Times New Roman"/>
          <w:b/>
          <w:sz w:val="28"/>
          <w:szCs w:val="28"/>
        </w:rPr>
      </w:pPr>
      <w:r w:rsidRPr="006A4F42">
        <w:rPr>
          <w:rFonts w:ascii="Times New Roman" w:eastAsia="標楷體" w:hAnsi="Times New Roman" w:cs="Times New Roman" w:hint="eastAsia"/>
          <w:b/>
          <w:sz w:val="28"/>
          <w:szCs w:val="28"/>
        </w:rPr>
        <w:lastRenderedPageBreak/>
        <w:t>存單交易</w:t>
      </w: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17" w:name="_Toc450929840"/>
      <w:r w:rsidRPr="006A4F42">
        <w:rPr>
          <w:rFonts w:ascii="Times New Roman" w:eastAsia="標楷體" w:hAnsi="Times New Roman" w:cs="Times New Roman" w:hint="eastAsia"/>
          <w:sz w:val="28"/>
          <w:szCs w:val="28"/>
        </w:rPr>
        <w:t>開立存單</w:t>
      </w:r>
      <w:bookmarkEnd w:id="17"/>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提供客戶於網路銀行直接從活期帳戶將帳款轉存至定期存款帳戶的服務，起存日須為</w:t>
      </w:r>
      <w:r w:rsidRPr="006A4F42">
        <w:rPr>
          <w:rFonts w:ascii="Times New Roman" w:eastAsia="標楷體" w:hAnsi="Times New Roman" w:cs="Times New Roman" w:hint="eastAsia"/>
          <w:szCs w:val="24"/>
        </w:rPr>
        <w:t>7</w:t>
      </w:r>
      <w:r w:rsidRPr="006A4F42">
        <w:rPr>
          <w:rFonts w:ascii="Times New Roman" w:eastAsia="標楷體" w:hAnsi="Times New Roman" w:cs="Times New Roman" w:hint="eastAsia"/>
          <w:szCs w:val="24"/>
        </w:rPr>
        <w:t>個營業日內</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並提供各種期別（</w:t>
      </w:r>
      <w:r w:rsidRPr="006A4F42">
        <w:rPr>
          <w:rFonts w:ascii="Times New Roman" w:eastAsia="標楷體" w:hAnsi="Times New Roman" w:cs="Times New Roman" w:hint="eastAsia"/>
          <w:szCs w:val="24"/>
        </w:rPr>
        <w:t>1</w:t>
      </w:r>
      <w:r w:rsidRPr="006A4F42">
        <w:rPr>
          <w:rFonts w:ascii="Times New Roman" w:eastAsia="標楷體" w:hAnsi="Times New Roman" w:cs="Times New Roman" w:hint="eastAsia"/>
          <w:szCs w:val="24"/>
        </w:rPr>
        <w:t>個月</w:t>
      </w:r>
      <w:r w:rsidRPr="006A4F42">
        <w:rPr>
          <w:rFonts w:ascii="Times New Roman" w:eastAsia="標楷體" w:hAnsi="Times New Roman" w:cs="Times New Roman" w:hint="eastAsia"/>
          <w:szCs w:val="24"/>
        </w:rPr>
        <w:t>~36</w:t>
      </w:r>
      <w:r w:rsidRPr="006A4F42">
        <w:rPr>
          <w:rFonts w:ascii="Times New Roman" w:eastAsia="標楷體" w:hAnsi="Times New Roman" w:cs="Times New Roman" w:hint="eastAsia"/>
          <w:szCs w:val="24"/>
        </w:rPr>
        <w:t>個月）或指定到期日及本金續存、本利續存</w:t>
      </w:r>
      <w:r w:rsidRPr="006A4F42">
        <w:rPr>
          <w:rFonts w:ascii="Times New Roman" w:eastAsia="標楷體" w:hAnsi="Times New Roman" w:cs="Times New Roman" w:hint="eastAsia"/>
          <w:szCs w:val="24"/>
        </w:rPr>
        <w:t>&amp;</w:t>
      </w:r>
      <w:r w:rsidRPr="006A4F42">
        <w:rPr>
          <w:rFonts w:ascii="Times New Roman" w:eastAsia="標楷體" w:hAnsi="Times New Roman" w:cs="Times New Roman" w:hint="eastAsia"/>
          <w:szCs w:val="24"/>
        </w:rPr>
        <w:t>不續存共三種不同的續存方式</w:t>
      </w:r>
      <w:r w:rsidRPr="006A4F42">
        <w:rPr>
          <w:rFonts w:ascii="標楷體" w:eastAsia="標楷體" w:hAnsi="標楷體" w:cs="Times New Roman" w:hint="eastAsia"/>
          <w:szCs w:val="24"/>
        </w:rPr>
        <w:t>。最低起存金額為台幣1萬元，放行人員在24:00之前放行成功則此筆存單的起存日為當日。</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企業戶使用開立存單功能時，若套用的作業流程為一階，則直接執行即可；若為二階以上，則需要由最後的放行人員放行。若為個人戶綁定載具使用此功能時，直接輸入驗證憑證後即可馬上執行。</w:t>
      </w:r>
    </w:p>
    <w:p w:rsidR="006A4F42" w:rsidRPr="006A4F42" w:rsidRDefault="006A4F42" w:rsidP="006A4F42">
      <w:pPr>
        <w:numPr>
          <w:ilvl w:val="0"/>
          <w:numId w:val="32"/>
        </w:numPr>
        <w:snapToGrid w:val="0"/>
        <w:spacing w:line="360" w:lineRule="auto"/>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起存日</w:t>
      </w:r>
      <w:r w:rsidRPr="006A4F42">
        <w:rPr>
          <w:rFonts w:ascii="標楷體" w:eastAsia="標楷體" w:hAnsi="標楷體" w:cs="Times New Roman" w:hint="eastAsia"/>
          <w:szCs w:val="24"/>
        </w:rPr>
        <w:t>：限制於7個營業日內。</w:t>
      </w:r>
    </w:p>
    <w:p w:rsidR="006A4F42" w:rsidRPr="006A4F42" w:rsidRDefault="006A4F42" w:rsidP="006A4F42">
      <w:pPr>
        <w:numPr>
          <w:ilvl w:val="0"/>
          <w:numId w:val="32"/>
        </w:numPr>
        <w:snapToGrid w:val="0"/>
        <w:spacing w:line="360" w:lineRule="auto"/>
        <w:jc w:val="both"/>
        <w:rPr>
          <w:rFonts w:ascii="Times New Roman" w:eastAsia="標楷體" w:hAnsi="Times New Roman" w:cs="Times New Roman"/>
          <w:szCs w:val="24"/>
        </w:rPr>
      </w:pPr>
      <w:r w:rsidRPr="006A4F42">
        <w:rPr>
          <w:rFonts w:ascii="標楷體" w:eastAsia="標楷體" w:hAnsi="標楷體" w:cs="Times New Roman" w:hint="eastAsia"/>
          <w:szCs w:val="24"/>
        </w:rPr>
        <w:t>期別：存款期數可選擇1個月~36個月。</w:t>
      </w:r>
    </w:p>
    <w:p w:rsidR="006A4F42" w:rsidRPr="006A4F42" w:rsidRDefault="006A4F42" w:rsidP="006A4F42">
      <w:pPr>
        <w:snapToGrid w:val="0"/>
        <w:spacing w:line="360" w:lineRule="auto"/>
        <w:ind w:left="1920"/>
        <w:jc w:val="both"/>
        <w:rPr>
          <w:rFonts w:ascii="Times New Roman" w:eastAsia="標楷體" w:hAnsi="Times New Roman" w:cs="Times New Roman"/>
          <w:szCs w:val="24"/>
        </w:rPr>
      </w:pPr>
      <w:r w:rsidRPr="006A4F42">
        <w:rPr>
          <w:rFonts w:ascii="標楷體" w:eastAsia="標楷體" w:hAnsi="標楷體" w:cs="Times New Roman" w:hint="eastAsia"/>
          <w:szCs w:val="24"/>
        </w:rPr>
        <w:t xml:space="preserve">      指定到期日最少須1個月。</w:t>
      </w:r>
    </w:p>
    <w:p w:rsidR="006A4F42" w:rsidRPr="006A4F42" w:rsidRDefault="006A4F42" w:rsidP="006A4F42">
      <w:pPr>
        <w:numPr>
          <w:ilvl w:val="0"/>
          <w:numId w:val="31"/>
        </w:numPr>
        <w:snapToGrid w:val="0"/>
        <w:spacing w:line="360" w:lineRule="auto"/>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存款種類</w:t>
      </w:r>
      <w:r w:rsidRPr="006A4F42">
        <w:rPr>
          <w:rFonts w:ascii="標楷體" w:eastAsia="標楷體" w:hAnsi="標楷體" w:cs="Times New Roman" w:hint="eastAsia"/>
          <w:szCs w:val="24"/>
        </w:rPr>
        <w:t>：企業戶一律只能選擇定期存款。</w:t>
      </w:r>
    </w:p>
    <w:p w:rsidR="006A4F42" w:rsidRPr="006A4F42" w:rsidRDefault="006A4F42" w:rsidP="006A4F42">
      <w:pPr>
        <w:snapToGrid w:val="0"/>
        <w:spacing w:line="360" w:lineRule="auto"/>
        <w:ind w:left="1920"/>
        <w:jc w:val="both"/>
        <w:rPr>
          <w:rFonts w:ascii="Times New Roman" w:eastAsia="標楷體" w:hAnsi="Times New Roman" w:cs="Times New Roman"/>
          <w:szCs w:val="24"/>
        </w:rPr>
      </w:pPr>
      <w:r w:rsidRPr="006A4F42">
        <w:rPr>
          <w:rFonts w:ascii="標楷體" w:eastAsia="標楷體" w:hAnsi="標楷體" w:cs="Times New Roman" w:hint="eastAsia"/>
          <w:szCs w:val="24"/>
        </w:rPr>
        <w:t xml:space="preserve">          個人戶期別小於12個月可選擇定期存款、反之可選擇定期儲蓄存款。</w:t>
      </w:r>
    </w:p>
    <w:p w:rsidR="006A4F42" w:rsidRPr="006A4F42" w:rsidRDefault="006A4F42" w:rsidP="006A4F42">
      <w:pPr>
        <w:numPr>
          <w:ilvl w:val="0"/>
          <w:numId w:val="31"/>
        </w:numPr>
        <w:snapToGrid w:val="0"/>
        <w:spacing w:line="360" w:lineRule="auto"/>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到期是否續存</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依據存款種類若為定期存款或為存本取息則不能選擇本利續存</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僅整存整付提供本利續存及本金續存選項</w:t>
      </w:r>
      <w:r w:rsidRPr="006A4F42">
        <w:rPr>
          <w:rFonts w:ascii="標楷體" w:eastAsia="標楷體" w:hAnsi="標楷體" w:cs="Times New Roman" w:hint="eastAsia"/>
          <w:szCs w:val="24"/>
        </w:rPr>
        <w:t>。</w:t>
      </w:r>
    </w:p>
    <w:p w:rsidR="006A4F42" w:rsidRPr="006A4F42" w:rsidRDefault="006A4F42" w:rsidP="006A4F42">
      <w:pPr>
        <w:numPr>
          <w:ilvl w:val="0"/>
          <w:numId w:val="31"/>
        </w:numPr>
        <w:snapToGrid w:val="0"/>
        <w:spacing w:line="360" w:lineRule="auto"/>
        <w:jc w:val="both"/>
        <w:rPr>
          <w:rFonts w:ascii="Times New Roman" w:eastAsia="標楷體" w:hAnsi="Times New Roman" w:cs="Times New Roman"/>
          <w:szCs w:val="24"/>
        </w:rPr>
      </w:pP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以雙授權主管之企業客戶新增一筆存單為範例。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「台幣服務」的「存單交易」</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「開立存單」。</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77B37EB1" wp14:editId="3C1056B2">
            <wp:extent cx="5486400" cy="280172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486400" cy="2801721"/>
                    </a:xfrm>
                    <a:prstGeom prst="rect">
                      <a:avLst/>
                    </a:prstGeom>
                  </pic:spPr>
                </pic:pic>
              </a:graphicData>
            </a:graphic>
          </wp:inline>
        </w:drawing>
      </w:r>
    </w:p>
    <w:p w:rsid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標楷體" w:eastAsia="標楷體" w:hAnsi="標楷體" w:cs="Times New Roman"/>
          <w:noProof/>
          <w:kern w:val="0"/>
          <w:szCs w:val="24"/>
        </w:rPr>
      </w:pPr>
      <w:r w:rsidRPr="006A4F42">
        <w:rPr>
          <w:rFonts w:ascii="Times New Roman" w:eastAsia="標楷體" w:hAnsi="Times New Roman" w:cs="Times New Roman" w:hint="eastAsia"/>
          <w:noProof/>
          <w:kern w:val="0"/>
          <w:szCs w:val="24"/>
        </w:rPr>
        <w:lastRenderedPageBreak/>
        <w:t>客戶閱讀約定條款後</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按</w:t>
      </w:r>
      <w:r w:rsidRPr="006A4F42">
        <w:rPr>
          <w:rFonts w:ascii="Times New Roman" w:eastAsia="標楷體" w:hAnsi="Times New Roman" w:cs="Times New Roman" w:hint="eastAsia"/>
          <w:noProof/>
          <w:kern w:val="0"/>
          <w:szCs w:val="24"/>
          <w:bdr w:val="single" w:sz="4" w:space="0" w:color="auto"/>
        </w:rPr>
        <w:t>同意</w:t>
      </w:r>
      <w:r w:rsidRPr="006A4F42">
        <w:rPr>
          <w:rFonts w:ascii="Times New Roman" w:eastAsia="標楷體" w:hAnsi="Times New Roman" w:cs="Times New Roman" w:hint="eastAsia"/>
          <w:noProof/>
          <w:kern w:val="0"/>
          <w:szCs w:val="24"/>
        </w:rPr>
        <w:t>鈕</w:t>
      </w:r>
      <w:r w:rsidRPr="006A4F42">
        <w:rPr>
          <w:rFonts w:ascii="標楷體" w:eastAsia="標楷體" w:hAnsi="標楷體" w:cs="Times New Roman" w:hint="eastAsia"/>
          <w:noProof/>
          <w:kern w:val="0"/>
          <w:szCs w:val="24"/>
        </w:rPr>
        <w:t>，繼</w:t>
      </w:r>
      <w:r w:rsidRPr="006A4F42">
        <w:rPr>
          <w:rFonts w:ascii="Times New Roman" w:eastAsia="標楷體" w:hAnsi="Times New Roman" w:cs="Times New Roman" w:hint="eastAsia"/>
          <w:noProof/>
          <w:kern w:val="0"/>
          <w:szCs w:val="24"/>
        </w:rPr>
        <w:t>續進行交易</w:t>
      </w:r>
      <w:r w:rsidRPr="006A4F42">
        <w:rPr>
          <w:rFonts w:ascii="標楷體" w:eastAsia="標楷體" w:hAnsi="標楷體" w:cs="Times New Roman" w:hint="eastAsia"/>
          <w:noProof/>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59DAB105" wp14:editId="35C5FC29">
            <wp:extent cx="5486400" cy="421767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5486400" cy="421767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17312" behindDoc="0" locked="0" layoutInCell="1" allowOverlap="1" wp14:anchorId="07678797" wp14:editId="29C96567">
                <wp:simplePos x="0" y="0"/>
                <wp:positionH relativeFrom="column">
                  <wp:posOffset>3668573</wp:posOffset>
                </wp:positionH>
                <wp:positionV relativeFrom="paragraph">
                  <wp:posOffset>378409</wp:posOffset>
                </wp:positionV>
                <wp:extent cx="490118" cy="211658"/>
                <wp:effectExtent l="0" t="0" r="24765" b="17145"/>
                <wp:wrapNone/>
                <wp:docPr id="4" name="矩形 4"/>
                <wp:cNvGraphicFramePr/>
                <a:graphic xmlns:a="http://schemas.openxmlformats.org/drawingml/2006/main">
                  <a:graphicData uri="http://schemas.microsoft.com/office/word/2010/wordprocessingShape">
                    <wps:wsp>
                      <wps:cNvSpPr/>
                      <wps:spPr>
                        <a:xfrm>
                          <a:off x="0" y="0"/>
                          <a:ext cx="490118" cy="21165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margin-left:288.85pt;margin-top:29.8pt;width:38.6pt;height:16.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" filled="f" strokecolor="red" strokeweight="2pt"/>
            </w:pict>
          </mc:Fallback>
        </mc:AlternateContent>
      </w:r>
      <w:r w:rsidRPr="006A4F42">
        <w:rPr>
          <w:rFonts w:ascii="Times New Roman" w:eastAsia="標楷體" w:hAnsi="Times New Roman" w:cs="Times New Roman"/>
          <w:noProof/>
          <w:szCs w:val="24"/>
        </w:rPr>
        <w:drawing>
          <wp:inline distT="0" distB="0" distL="0" distR="0" wp14:anchorId="2E43E714" wp14:editId="7E04A8C1">
            <wp:extent cx="5486400" cy="589330"/>
            <wp:effectExtent l="0" t="0" r="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5486400" cy="589330"/>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選取一個台幣帳戶做轉存定存交易，頁面會顯示該帳戶目前的可用餘額，確認起存日</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期別</w:t>
      </w:r>
      <w:r w:rsidRPr="006A4F42">
        <w:rPr>
          <w:rFonts w:ascii="Times New Roman" w:eastAsia="標楷體" w:hAnsi="Times New Roman" w:cs="Times New Roman" w:hint="eastAsia"/>
          <w:szCs w:val="24"/>
        </w:rPr>
        <w:t>(</w:t>
      </w:r>
      <w:r w:rsidRPr="006A4F42">
        <w:rPr>
          <w:rFonts w:ascii="Times New Roman" w:eastAsia="標楷體" w:hAnsi="Times New Roman" w:cs="Times New Roman" w:hint="eastAsia"/>
          <w:szCs w:val="24"/>
        </w:rPr>
        <w:t>或指定到期日</w:t>
      </w:r>
      <w:r w:rsidRPr="006A4F42">
        <w:rPr>
          <w:rFonts w:ascii="Times New Roman" w:eastAsia="標楷體" w:hAnsi="Times New Roman" w:cs="Times New Roman" w:hint="eastAsia"/>
          <w:szCs w:val="24"/>
        </w:rPr>
        <w:t>)</w:t>
      </w:r>
      <w:r w:rsidRPr="006A4F42">
        <w:rPr>
          <w:rFonts w:ascii="Times New Roman" w:eastAsia="標楷體" w:hAnsi="Times New Roman" w:cs="Times New Roman" w:hint="eastAsia"/>
          <w:szCs w:val="24"/>
        </w:rPr>
        <w:t>、存款種類、轉存金額、計息方式及續存方式後，點擊</w:t>
      </w:r>
      <w:r w:rsidRPr="006A4F42">
        <w:rPr>
          <w:rFonts w:ascii="Times New Roman" w:eastAsia="標楷體" w:hAnsi="Times New Roman" w:cs="Times New Roman" w:hint="eastAsia"/>
          <w:szCs w:val="24"/>
          <w:bdr w:val="single" w:sz="4" w:space="0" w:color="auto"/>
        </w:rPr>
        <w:t>確認</w:t>
      </w:r>
      <w:r w:rsidRPr="006A4F42">
        <w:rPr>
          <w:rFonts w:ascii="Times New Roman" w:eastAsia="標楷體" w:hAnsi="Times New Roman" w:cs="Times New Roman" w:hint="eastAsia"/>
          <w:szCs w:val="24"/>
        </w:rPr>
        <w:t>。</w:t>
      </w:r>
    </w:p>
    <w:p w:rsid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13CAE0B0" wp14:editId="691A7B0E">
            <wp:extent cx="5485429" cy="3190875"/>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5486400" cy="3191440"/>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lastRenderedPageBreak/>
        <w:t>出現確認頁面，確認交易內容無誤後，點擊</w:t>
      </w:r>
      <w:r w:rsidRPr="006A4F42">
        <w:rPr>
          <w:rFonts w:ascii="Times New Roman" w:eastAsia="標楷體" w:hAnsi="Times New Roman" w:cs="Times New Roman" w:hint="eastAsia"/>
          <w:szCs w:val="24"/>
          <w:bdr w:val="single" w:sz="4" w:space="0" w:color="auto"/>
        </w:rPr>
        <w:t>送審</w:t>
      </w:r>
      <w:r w:rsidRPr="006A4F42">
        <w:rPr>
          <w:rFonts w:ascii="Times New Roman" w:eastAsia="標楷體" w:hAnsi="Times New Roman"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37EFADFD" wp14:editId="00F29DF4">
            <wp:extent cx="5486400" cy="282366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5486400" cy="2823667"/>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76A2415A" wp14:editId="49B1FDE0">
            <wp:extent cx="5486400" cy="2589581"/>
            <wp:effectExtent l="0" t="0" r="0"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5486400" cy="2589581"/>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頁面顯示執行結果，狀態為：台幣存單開立存單交易送審。</w:t>
      </w:r>
    </w:p>
    <w:p w:rsid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4C655A0F" wp14:editId="673CC990">
            <wp:extent cx="5484491" cy="2999232"/>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cstate="email">
                      <a:extLst>
                        <a:ext uri="{28A0092B-C50C-407E-A947-70E740481C1C}">
                          <a14:useLocalDpi xmlns:a14="http://schemas.microsoft.com/office/drawing/2010/main"/>
                        </a:ext>
                      </a:extLst>
                    </a:blip>
                    <a:srcRect/>
                    <a:stretch/>
                  </pic:blipFill>
                  <pic:spPr bwMode="auto">
                    <a:xfrm>
                      <a:off x="0" y="0"/>
                      <a:ext cx="5486400" cy="3000276"/>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lastRenderedPageBreak/>
        <w:t>再由另一位企業戶放行主管進入</w:t>
      </w:r>
      <w:r w:rsidRPr="006A4F42">
        <w:rPr>
          <w:rFonts w:ascii="Times New Roman" w:eastAsia="標楷體" w:hAnsi="Times New Roman" w:cs="Times New Roman" w:hint="eastAsia"/>
          <w:szCs w:val="24"/>
          <w:bdr w:val="single" w:sz="4" w:space="0" w:color="auto"/>
        </w:rPr>
        <w:t>待辦事項</w:t>
      </w:r>
      <w:r w:rsidRPr="006A4F42">
        <w:rPr>
          <w:rFonts w:ascii="Times New Roman" w:eastAsia="標楷體" w:hAnsi="Times New Roman" w:cs="Times New Roman" w:hint="eastAsia"/>
          <w:szCs w:val="24"/>
        </w:rPr>
        <w:t>頁籤中，項目</w:t>
      </w:r>
      <w:r w:rsidRPr="006A4F42">
        <w:rPr>
          <w:rFonts w:ascii="標楷體" w:eastAsia="標楷體" w:hAnsi="標楷體" w:cs="Times New Roman" w:hint="eastAsia"/>
          <w:szCs w:val="24"/>
        </w:rPr>
        <w:t xml:space="preserve">：台幣服務 </w:t>
      </w:r>
      <w:r w:rsidRPr="006A4F42">
        <w:rPr>
          <w:rFonts w:ascii="Times New Roman" w:eastAsia="標楷體" w:hAnsi="Times New Roman" w:cs="Times New Roman" w:hint="eastAsia"/>
          <w:szCs w:val="24"/>
        </w:rPr>
        <w:t>開立存單</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點選</w:t>
      </w:r>
      <w:r w:rsidRPr="006A4F42">
        <w:rPr>
          <w:rFonts w:ascii="Times New Roman" w:eastAsia="標楷體" w:hAnsi="Times New Roman" w:cs="Times New Roman" w:hint="eastAsia"/>
          <w:szCs w:val="24"/>
          <w:bdr w:val="single" w:sz="4" w:space="0" w:color="auto"/>
        </w:rPr>
        <w:t>放行筆數</w:t>
      </w:r>
      <w:r w:rsidRPr="006A4F42">
        <w:rPr>
          <w:rFonts w:ascii="Times New Roman" w:eastAsia="標楷體" w:hAnsi="Times New Roman" w:cs="Times New Roman" w:hint="eastAsia"/>
          <w:szCs w:val="24"/>
        </w:rPr>
        <w:t>超連結</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r w:rsidRPr="006A4F42">
        <w:rPr>
          <w:rFonts w:ascii="Times New Roman" w:eastAsia="標楷體" w:hAnsi="Times New Roman" w:cs="Times New Roman"/>
          <w:noProof/>
          <w:szCs w:val="24"/>
        </w:rPr>
        <w:drawing>
          <wp:inline distT="0" distB="0" distL="0" distR="0" wp14:anchorId="220D8A88" wp14:editId="7C88487D">
            <wp:extent cx="5486400" cy="250179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cstate="email">
                      <a:extLst>
                        <a:ext uri="{28A0092B-C50C-407E-A947-70E740481C1C}">
                          <a14:useLocalDpi xmlns:a14="http://schemas.microsoft.com/office/drawing/2010/main"/>
                        </a:ext>
                      </a:extLst>
                    </a:blip>
                    <a:srcRect r="-671"/>
                    <a:stretch/>
                  </pic:blipFill>
                  <pic:spPr bwMode="auto">
                    <a:xfrm>
                      <a:off x="0" y="0"/>
                      <a:ext cx="5486400" cy="2501798"/>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noProof/>
          <w:kern w:val="0"/>
          <w:szCs w:val="24"/>
        </w:rPr>
        <w:t>畫面顯示開立存單所有待放行的資料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點選欲放行的交易</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放行</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noProof/>
          <w:szCs w:val="24"/>
        </w:rPr>
        <w:drawing>
          <wp:inline distT="0" distB="0" distL="0" distR="0" wp14:anchorId="1351CF63" wp14:editId="448DB2B3">
            <wp:extent cx="5486400" cy="2304288"/>
            <wp:effectExtent l="0" t="0" r="0"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cstate="email">
                      <a:extLst>
                        <a:ext uri="{28A0092B-C50C-407E-A947-70E740481C1C}">
                          <a14:useLocalDpi xmlns:a14="http://schemas.microsoft.com/office/drawing/2010/main"/>
                        </a:ext>
                      </a:extLst>
                    </a:blip>
                    <a:srcRect/>
                    <a:stretch/>
                  </pic:blipFill>
                  <pic:spPr bwMode="auto">
                    <a:xfrm>
                      <a:off x="0" y="0"/>
                      <a:ext cx="5486400" cy="2304288"/>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確認交易內容後，點擊</w:t>
      </w:r>
      <w:r w:rsidRPr="006A4F42">
        <w:rPr>
          <w:rFonts w:ascii="Times New Roman" w:eastAsia="標楷體" w:hAnsi="Times New Roman" w:cs="Times New Roman" w:hint="eastAsia"/>
          <w:szCs w:val="24"/>
          <w:bdr w:val="single" w:sz="4" w:space="0" w:color="auto"/>
        </w:rPr>
        <w:t>審核</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並依照畫面指示動作，輸入驗證碼及</w:t>
      </w:r>
      <w:r w:rsidRPr="006A4F42">
        <w:rPr>
          <w:rFonts w:ascii="Times New Roman" w:eastAsia="標楷體" w:hAnsi="Times New Roman" w:cs="Times New Roman" w:hint="eastAsia"/>
          <w:szCs w:val="24"/>
        </w:rPr>
        <w:t>Etoken</w:t>
      </w:r>
      <w:r w:rsidRPr="006A4F42">
        <w:rPr>
          <w:rFonts w:ascii="Times New Roman" w:eastAsia="標楷體" w:hAnsi="Times New Roman" w:cs="Times New Roman" w:hint="eastAsia"/>
          <w:szCs w:val="24"/>
        </w:rPr>
        <w:t>安控密碼，確定執行放行作業。</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0B0D5D8A" wp14:editId="1ACA28D0">
            <wp:extent cx="5486400" cy="252374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5486400" cy="2523744"/>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588C7772" wp14:editId="1FCF3FFC">
            <wp:extent cx="5486400" cy="284416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5486400" cy="284416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6CD66BC7" wp14:editId="78F1AB33">
            <wp:extent cx="5486400" cy="2854960"/>
            <wp:effectExtent l="0" t="0" r="0"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486400" cy="285496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6A41B1BF" wp14:editId="754CCDB7">
            <wp:extent cx="5479084" cy="3035808"/>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cstate="email">
                      <a:extLst>
                        <a:ext uri="{28A0092B-C50C-407E-A947-70E740481C1C}">
                          <a14:useLocalDpi xmlns:a14="http://schemas.microsoft.com/office/drawing/2010/main"/>
                        </a:ext>
                      </a:extLst>
                    </a:blip>
                    <a:srcRect b="-762"/>
                    <a:stretch/>
                  </pic:blipFill>
                  <pic:spPr bwMode="auto">
                    <a:xfrm>
                      <a:off x="0" y="0"/>
                      <a:ext cx="5486400" cy="3039862"/>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noProof/>
          <w:szCs w:val="24"/>
        </w:rPr>
        <w:t>畫面導到放行成功頁面。</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1E7CE3D0" wp14:editId="383C5F7B">
            <wp:extent cx="5486400" cy="3007995"/>
            <wp:effectExtent l="0" t="0" r="0" b="190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5486400" cy="300799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7F27BF02" wp14:editId="32D79AF3">
            <wp:extent cx="5486400" cy="402272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5486400" cy="4022725"/>
                    </a:xfrm>
                    <a:prstGeom prst="rect">
                      <a:avLst/>
                    </a:prstGeom>
                  </pic:spPr>
                </pic:pic>
              </a:graphicData>
            </a:graphic>
          </wp:inline>
        </w:drawing>
      </w:r>
    </w:p>
    <w:p w:rsidR="006A4F42" w:rsidRPr="006A4F42" w:rsidRDefault="006A4F42" w:rsidP="006A4F42">
      <w:pPr>
        <w:snapToGrid w:val="0"/>
        <w:spacing w:line="360" w:lineRule="auto"/>
        <w:jc w:val="both"/>
        <w:rPr>
          <w:rFonts w:ascii="Times New Roman" w:eastAsia="標楷體" w:hAnsi="Times New Roman" w:cs="Times New Roman"/>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18" w:name="_Toc450929841"/>
      <w:r w:rsidRPr="006A4F42">
        <w:rPr>
          <w:rFonts w:ascii="Times New Roman" w:eastAsia="標楷體" w:hAnsi="Times New Roman" w:cs="Times New Roman" w:hint="eastAsia"/>
          <w:sz w:val="28"/>
          <w:szCs w:val="28"/>
        </w:rPr>
        <w:t>存單變更</w:t>
      </w:r>
      <w:r w:rsidRPr="006A4F42">
        <w:rPr>
          <w:rFonts w:ascii="Times New Roman" w:eastAsia="標楷體" w:hAnsi="Times New Roman" w:cs="Times New Roman" w:hint="eastAsia"/>
          <w:sz w:val="28"/>
          <w:szCs w:val="28"/>
        </w:rPr>
        <w:t>/</w:t>
      </w:r>
      <w:r w:rsidRPr="006A4F42">
        <w:rPr>
          <w:rFonts w:ascii="Times New Roman" w:eastAsia="標楷體" w:hAnsi="Times New Roman" w:cs="Times New Roman" w:hint="eastAsia"/>
          <w:sz w:val="28"/>
          <w:szCs w:val="28"/>
        </w:rPr>
        <w:t>解約</w:t>
      </w:r>
      <w:bookmarkEnd w:id="18"/>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b/>
          <w:szCs w:val="24"/>
        </w:rPr>
      </w:pPr>
      <w:r w:rsidRPr="006A4F42">
        <w:rPr>
          <w:rFonts w:ascii="Times New Roman" w:eastAsia="標楷體" w:hAnsi="Times New Roman" w:cs="Times New Roman" w:hint="eastAsia"/>
          <w:b/>
          <w:szCs w:val="24"/>
        </w:rPr>
        <w:t>※存單解約─</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提供客戶於網路銀行直接將台幣定期存款存單解約至原本轉出的台幣活期存款帳戶中。企業戶使用存單解約功能時，若套用的作業流程為一階，則直接執行即可；若為二階以上，則需要由最後的放行人員放行。若為個人戶綁定載具使用此功能時，直接輸入驗證憑證密碼後即可馬上執行。</w:t>
      </w:r>
    </w:p>
    <w:p w:rsidR="006A4F42" w:rsidRPr="006A4F42" w:rsidRDefault="006A4F42" w:rsidP="006A4F42">
      <w:pPr>
        <w:snapToGrid w:val="0"/>
        <w:spacing w:line="360" w:lineRule="auto"/>
        <w:ind w:left="1440"/>
        <w:jc w:val="both"/>
        <w:rPr>
          <w:rFonts w:ascii="Times New Roman" w:eastAsia="標楷體" w:hAnsi="Times New Roman" w:cs="Times New Roman"/>
          <w:b/>
          <w:szCs w:val="24"/>
        </w:rPr>
      </w:pPr>
      <w:r w:rsidRPr="006A4F42">
        <w:rPr>
          <w:rFonts w:ascii="Times New Roman" w:eastAsia="標楷體" w:hAnsi="Times New Roman" w:cs="Times New Roman" w:hint="eastAsia"/>
          <w:b/>
          <w:szCs w:val="24"/>
        </w:rPr>
        <w:lastRenderedPageBreak/>
        <w:t>※存單變更─</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提供客戶於網路銀行變更台幣定期存款帳戶續存方式的服務。</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企業戶使用存單變更功能時，若套用的作業流程為一階，則直接執行即可；若為二階以上，則需要由最後的放行人員放行。若為個人戶綁定載具使用此功能時，直接輸入驗證憑證密碼後即可馬上執行。</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以雙授權主管之企業客戶進行存單變更及解約為範例。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「台幣服務」的「存單交易」</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「存單變更</w:t>
      </w:r>
      <w:r w:rsidRPr="006A4F42">
        <w:rPr>
          <w:rFonts w:ascii="Times New Roman" w:eastAsia="標楷體" w:hAnsi="Times New Roman" w:cs="Times New Roman" w:hint="eastAsia"/>
          <w:noProof/>
          <w:kern w:val="0"/>
          <w:szCs w:val="24"/>
        </w:rPr>
        <w:t>/</w:t>
      </w:r>
      <w:r w:rsidRPr="006A4F42">
        <w:rPr>
          <w:rFonts w:ascii="Times New Roman" w:eastAsia="標楷體" w:hAnsi="Times New Roman" w:cs="Times New Roman" w:hint="eastAsia"/>
          <w:noProof/>
          <w:kern w:val="0"/>
          <w:szCs w:val="24"/>
        </w:rPr>
        <w:t>解約」。</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18BF4587" wp14:editId="7CDAFBEB">
            <wp:extent cx="5476875" cy="303847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486400" cy="3043759"/>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b/>
          <w:szCs w:val="24"/>
        </w:rPr>
        <w:t>※存單解約─</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選取一筆欲解約的存單編號，點選功能裡的</w:t>
      </w:r>
      <w:r w:rsidRPr="006A4F42">
        <w:rPr>
          <w:rFonts w:ascii="Times New Roman" w:eastAsia="標楷體" w:hAnsi="Times New Roman" w:cs="Times New Roman" w:hint="eastAsia"/>
          <w:szCs w:val="24"/>
          <w:bdr w:val="single" w:sz="4" w:space="0" w:color="auto"/>
        </w:rPr>
        <w:t>解約</w:t>
      </w:r>
      <w:r w:rsidRPr="006A4F42">
        <w:rPr>
          <w:rFonts w:ascii="Times New Roman" w:eastAsia="標楷體" w:hAnsi="Times New Roman" w:cs="Times New Roman" w:hint="eastAsia"/>
          <w:szCs w:val="24"/>
        </w:rPr>
        <w:t>做存單解約交易。</w:t>
      </w:r>
    </w:p>
    <w:p w:rsid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77FF6931" wp14:editId="1C73828D">
            <wp:extent cx="5486400" cy="294322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493385" cy="2946972"/>
                    </a:xfrm>
                    <a:prstGeom prst="rect">
                      <a:avLst/>
                    </a:prstGeom>
                    <a:noFill/>
                    <a:ln>
                      <a:noFill/>
                    </a:ln>
                  </pic:spPr>
                </pic:pic>
              </a:graphicData>
            </a:graphic>
          </wp:inline>
        </w:drawing>
      </w:r>
    </w:p>
    <w:p w:rsidR="006A4F42" w:rsidRDefault="006A4F42" w:rsidP="006A4F42">
      <w:pPr>
        <w:snapToGrid w:val="0"/>
        <w:spacing w:line="360" w:lineRule="auto"/>
        <w:ind w:left="1440"/>
        <w:jc w:val="both"/>
        <w:rPr>
          <w:rFonts w:ascii="Times New Roman" w:eastAsia="標楷體" w:hAnsi="Times New Roman" w:cs="Times New Roman"/>
          <w:szCs w:val="24"/>
        </w:rPr>
      </w:pPr>
    </w:p>
    <w:p w:rsidR="006A4F42" w:rsidRPr="006A4F42" w:rsidRDefault="006A4F42" w:rsidP="006A4F42">
      <w:pPr>
        <w:snapToGrid w:val="0"/>
        <w:spacing w:line="360" w:lineRule="auto"/>
        <w:ind w:left="1440"/>
        <w:jc w:val="both"/>
        <w:rPr>
          <w:rFonts w:ascii="Times New Roman" w:eastAsia="標楷體" w:hAnsi="Times New Roman" w:cs="Times New Roman"/>
          <w:szCs w:val="24"/>
        </w:rPr>
      </w:pP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lastRenderedPageBreak/>
        <w:t>確認解約內容無誤後，點擊</w:t>
      </w:r>
      <w:r w:rsidRPr="006A4F42">
        <w:rPr>
          <w:rFonts w:ascii="Times New Roman" w:eastAsia="標楷體" w:hAnsi="Times New Roman" w:cs="Times New Roman" w:hint="eastAsia"/>
          <w:szCs w:val="24"/>
          <w:bdr w:val="single" w:sz="4" w:space="0" w:color="auto"/>
        </w:rPr>
        <w:t>確認</w:t>
      </w:r>
      <w:r w:rsidRPr="006A4F42">
        <w:rPr>
          <w:rFonts w:ascii="Times New Roman" w:eastAsia="標楷體" w:hAnsi="Times New Roman" w:cs="Times New Roman" w:hint="eastAsia"/>
          <w:szCs w:val="24"/>
        </w:rPr>
        <w:t>按鈕，並確認執行定存解約流程。</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1664178B" wp14:editId="18E7EB71">
            <wp:extent cx="5486400" cy="301942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5486400" cy="301942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14400D85" wp14:editId="78535505">
            <wp:extent cx="5486400" cy="3057525"/>
            <wp:effectExtent l="0" t="0" r="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5486400" cy="305752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2FF19961" wp14:editId="6295DBC1">
            <wp:extent cx="5486400" cy="2952115"/>
            <wp:effectExtent l="0" t="0" r="0" b="63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5486400" cy="295211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lastRenderedPageBreak/>
        <w:t>頁面顯示執行結果，狀態為：存單解約送審。</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2A1C59D3" wp14:editId="1CAEBDE9">
            <wp:extent cx="5479084" cy="2684678"/>
            <wp:effectExtent l="0" t="0" r="7620" b="190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5486400" cy="2688263"/>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再由另一位企業戶放行主管進入</w:t>
      </w:r>
      <w:r w:rsidRPr="006A4F42">
        <w:rPr>
          <w:rFonts w:ascii="Times New Roman" w:eastAsia="標楷體" w:hAnsi="Times New Roman" w:cs="Times New Roman" w:hint="eastAsia"/>
          <w:szCs w:val="24"/>
          <w:bdr w:val="single" w:sz="4" w:space="0" w:color="auto"/>
        </w:rPr>
        <w:t>待辦事項</w:t>
      </w:r>
      <w:r w:rsidRPr="006A4F42">
        <w:rPr>
          <w:rFonts w:ascii="Times New Roman" w:eastAsia="標楷體" w:hAnsi="Times New Roman" w:cs="Times New Roman" w:hint="eastAsia"/>
          <w:szCs w:val="24"/>
        </w:rPr>
        <w:t>頁籤中，項目</w:t>
      </w:r>
      <w:r w:rsidRPr="006A4F42">
        <w:rPr>
          <w:rFonts w:ascii="標楷體" w:eastAsia="標楷體" w:hAnsi="標楷體" w:cs="Times New Roman" w:hint="eastAsia"/>
          <w:szCs w:val="24"/>
        </w:rPr>
        <w:t>：台幣服務</w:t>
      </w:r>
      <w:r w:rsidRPr="006A4F42">
        <w:rPr>
          <w:rFonts w:ascii="Times New Roman" w:eastAsia="標楷體" w:hAnsi="Times New Roman" w:cs="Times New Roman" w:hint="eastAsia"/>
          <w:szCs w:val="24"/>
        </w:rPr>
        <w:t>存單變更</w:t>
      </w:r>
      <w:r w:rsidRPr="006A4F42">
        <w:rPr>
          <w:rFonts w:ascii="Times New Roman" w:eastAsia="標楷體" w:hAnsi="Times New Roman" w:cs="Times New Roman" w:hint="eastAsia"/>
          <w:szCs w:val="24"/>
        </w:rPr>
        <w:t>/</w:t>
      </w:r>
      <w:r w:rsidRPr="006A4F42">
        <w:rPr>
          <w:rFonts w:ascii="Times New Roman" w:eastAsia="標楷體" w:hAnsi="Times New Roman" w:cs="Times New Roman" w:hint="eastAsia"/>
          <w:szCs w:val="24"/>
        </w:rPr>
        <w:t>解約</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點選</w:t>
      </w:r>
      <w:r w:rsidRPr="006A4F42">
        <w:rPr>
          <w:rFonts w:ascii="Times New Roman" w:eastAsia="標楷體" w:hAnsi="Times New Roman" w:cs="Times New Roman" w:hint="eastAsia"/>
          <w:szCs w:val="24"/>
          <w:bdr w:val="single" w:sz="4" w:space="0" w:color="auto"/>
        </w:rPr>
        <w:t>放行筆數</w:t>
      </w:r>
      <w:r w:rsidRPr="006A4F42">
        <w:rPr>
          <w:rFonts w:ascii="Times New Roman" w:eastAsia="標楷體" w:hAnsi="Times New Roman" w:cs="Times New Roman" w:hint="eastAsia"/>
          <w:szCs w:val="24"/>
        </w:rPr>
        <w:t>超連結</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r w:rsidRPr="006A4F42">
        <w:rPr>
          <w:rFonts w:ascii="Times New Roman" w:eastAsia="標楷體" w:hAnsi="Times New Roman" w:cs="Times New Roman"/>
          <w:noProof/>
          <w:szCs w:val="24"/>
        </w:rPr>
        <w:drawing>
          <wp:inline distT="0" distB="0" distL="0" distR="0" wp14:anchorId="76B84758" wp14:editId="1695E18C">
            <wp:extent cx="5486400" cy="27813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5486400" cy="2781300"/>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noProof/>
          <w:kern w:val="0"/>
          <w:szCs w:val="24"/>
        </w:rPr>
        <w:t>畫面顯示</w:t>
      </w:r>
      <w:r w:rsidRPr="006A4F42">
        <w:rPr>
          <w:rFonts w:ascii="Times New Roman" w:eastAsia="標楷體" w:hAnsi="Times New Roman" w:cs="Times New Roman" w:hint="eastAsia"/>
          <w:szCs w:val="24"/>
        </w:rPr>
        <w:t>存單變更</w:t>
      </w:r>
      <w:r w:rsidRPr="006A4F42">
        <w:rPr>
          <w:rFonts w:ascii="Times New Roman" w:eastAsia="標楷體" w:hAnsi="Times New Roman" w:cs="Times New Roman" w:hint="eastAsia"/>
          <w:szCs w:val="24"/>
        </w:rPr>
        <w:t>/</w:t>
      </w:r>
      <w:r w:rsidRPr="006A4F42">
        <w:rPr>
          <w:rFonts w:ascii="Times New Roman" w:eastAsia="標楷體" w:hAnsi="Times New Roman" w:cs="Times New Roman" w:hint="eastAsia"/>
          <w:szCs w:val="24"/>
        </w:rPr>
        <w:t>解約</w:t>
      </w:r>
      <w:r w:rsidRPr="006A4F42">
        <w:rPr>
          <w:rFonts w:ascii="Times New Roman" w:eastAsia="標楷體" w:hAnsi="Times New Roman" w:cs="Times New Roman" w:hint="eastAsia"/>
          <w:noProof/>
          <w:kern w:val="0"/>
          <w:szCs w:val="24"/>
        </w:rPr>
        <w:t>所有待放行的資料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點選欲放行的交易</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放行</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noProof/>
          <w:szCs w:val="24"/>
        </w:rPr>
        <w:drawing>
          <wp:inline distT="0" distB="0" distL="0" distR="0" wp14:anchorId="0EFA84F7" wp14:editId="3BCBA7AF">
            <wp:extent cx="5482415" cy="2714625"/>
            <wp:effectExtent l="0" t="0" r="444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cstate="email">
                      <a:extLst>
                        <a:ext uri="{28A0092B-C50C-407E-A947-70E740481C1C}">
                          <a14:useLocalDpi xmlns:a14="http://schemas.microsoft.com/office/drawing/2010/main"/>
                        </a:ext>
                      </a:extLst>
                    </a:blip>
                    <a:srcRect/>
                    <a:stretch/>
                  </pic:blipFill>
                  <pic:spPr bwMode="auto">
                    <a:xfrm>
                      <a:off x="0" y="0"/>
                      <a:ext cx="5486400" cy="2716598"/>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lastRenderedPageBreak/>
        <w:t>確認交易內容後，點擊</w:t>
      </w:r>
      <w:r w:rsidRPr="006A4F42">
        <w:rPr>
          <w:rFonts w:ascii="Times New Roman" w:eastAsia="標楷體" w:hAnsi="Times New Roman" w:cs="Times New Roman" w:hint="eastAsia"/>
          <w:szCs w:val="24"/>
          <w:bdr w:val="single" w:sz="4" w:space="0" w:color="auto"/>
        </w:rPr>
        <w:t>審核</w:t>
      </w:r>
      <w:r w:rsidRPr="006A4F42">
        <w:rPr>
          <w:rFonts w:ascii="Times New Roman" w:eastAsia="標楷體" w:hAnsi="Times New Roman" w:cs="Times New Roman" w:hint="eastAsia"/>
          <w:szCs w:val="24"/>
        </w:rPr>
        <w:t>，並依照畫面指示動作，輸入驗證碼及</w:t>
      </w:r>
      <w:r w:rsidRPr="006A4F42">
        <w:rPr>
          <w:rFonts w:ascii="Times New Roman" w:eastAsia="標楷體" w:hAnsi="Times New Roman" w:cs="Times New Roman" w:hint="eastAsia"/>
          <w:szCs w:val="24"/>
        </w:rPr>
        <w:t>Etoken</w:t>
      </w:r>
      <w:r w:rsidRPr="006A4F42">
        <w:rPr>
          <w:rFonts w:ascii="Times New Roman" w:eastAsia="標楷體" w:hAnsi="Times New Roman" w:cs="Times New Roman" w:hint="eastAsia"/>
          <w:szCs w:val="24"/>
        </w:rPr>
        <w:t>安控密碼</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確定執行放行作業。</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0EECC802" wp14:editId="2CC1A9A1">
            <wp:extent cx="5486400" cy="290413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5486400" cy="2904135"/>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1C95421C" wp14:editId="2515DDA0">
            <wp:extent cx="5485893" cy="2640787"/>
            <wp:effectExtent l="0" t="0" r="635"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5486400" cy="2641031"/>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52E41878" wp14:editId="138B892A">
            <wp:extent cx="5486400" cy="2874873"/>
            <wp:effectExtent l="0" t="0" r="0" b="19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5486400" cy="2874873"/>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6B19D45E" wp14:editId="58F4F842">
            <wp:extent cx="5486400" cy="2743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email">
                      <a:extLst>
                        <a:ext uri="{28A0092B-C50C-407E-A947-70E740481C1C}">
                          <a14:useLocalDpi xmlns:a14="http://schemas.microsoft.com/office/drawing/2010/main"/>
                        </a:ext>
                      </a:extLst>
                    </a:blip>
                    <a:srcRect/>
                    <a:stretch/>
                  </pic:blipFill>
                  <pic:spPr bwMode="auto">
                    <a:xfrm>
                      <a:off x="0" y="0"/>
                      <a:ext cx="5486400" cy="2743200"/>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noProof/>
          <w:szCs w:val="24"/>
        </w:rPr>
        <w:t>畫面導到放行成功頁面。</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48E4DB36" wp14:editId="0EBA7B4A">
            <wp:extent cx="5476875" cy="272415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cstate="email">
                      <a:extLst>
                        <a:ext uri="{28A0092B-C50C-407E-A947-70E740481C1C}">
                          <a14:useLocalDpi xmlns:a14="http://schemas.microsoft.com/office/drawing/2010/main"/>
                        </a:ext>
                      </a:extLst>
                    </a:blip>
                    <a:srcRect/>
                    <a:stretch/>
                  </pic:blipFill>
                  <pic:spPr bwMode="auto">
                    <a:xfrm>
                      <a:off x="0" y="0"/>
                      <a:ext cx="5486400" cy="2728888"/>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2318831A" wp14:editId="7E6A3F47">
            <wp:extent cx="5482052" cy="3543300"/>
            <wp:effectExtent l="0" t="0" r="444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email">
                      <a:extLst>
                        <a:ext uri="{28A0092B-C50C-407E-A947-70E740481C1C}">
                          <a14:useLocalDpi xmlns:a14="http://schemas.microsoft.com/office/drawing/2010/main"/>
                        </a:ext>
                      </a:extLst>
                    </a:blip>
                    <a:srcRect/>
                    <a:stretch/>
                  </pic:blipFill>
                  <pic:spPr bwMode="auto">
                    <a:xfrm>
                      <a:off x="0" y="0"/>
                      <a:ext cx="5486400" cy="3546111"/>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b/>
          <w:szCs w:val="24"/>
        </w:rPr>
        <w:lastRenderedPageBreak/>
        <w:t>※存單變更─</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選取一筆欲解約的存單編號，點選功能裡的</w:t>
      </w:r>
      <w:r w:rsidRPr="006A4F42">
        <w:rPr>
          <w:rFonts w:ascii="Times New Roman" w:eastAsia="標楷體" w:hAnsi="Times New Roman" w:cs="Times New Roman" w:hint="eastAsia"/>
          <w:szCs w:val="24"/>
          <w:bdr w:val="single" w:sz="4" w:space="0" w:color="auto"/>
        </w:rPr>
        <w:t>變更</w:t>
      </w:r>
      <w:r w:rsidRPr="006A4F42">
        <w:rPr>
          <w:rFonts w:ascii="Times New Roman" w:eastAsia="標楷體" w:hAnsi="Times New Roman" w:cs="Times New Roman" w:hint="eastAsia"/>
          <w:szCs w:val="24"/>
        </w:rPr>
        <w:t>做存單變更交易。</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4D0A87E5" wp14:editId="280C34D5">
            <wp:extent cx="5486400" cy="2414016"/>
            <wp:effectExtent l="0" t="0" r="0" b="571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email">
                      <a:extLst>
                        <a:ext uri="{28A0092B-C50C-407E-A947-70E740481C1C}">
                          <a14:useLocalDpi xmlns:a14="http://schemas.microsoft.com/office/drawing/2010/main"/>
                        </a:ext>
                      </a:extLst>
                    </a:blip>
                    <a:srcRect/>
                    <a:stretch/>
                  </pic:blipFill>
                  <pic:spPr bwMode="auto">
                    <a:xfrm>
                      <a:off x="0" y="0"/>
                      <a:ext cx="5486400" cy="2414016"/>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於續存方式中點選一個欲變更的方式，接著點擊</w:t>
      </w:r>
      <w:r w:rsidRPr="006A4F42">
        <w:rPr>
          <w:rFonts w:ascii="Times New Roman" w:eastAsia="標楷體" w:hAnsi="Times New Roman" w:cs="Times New Roman" w:hint="eastAsia"/>
          <w:szCs w:val="24"/>
          <w:bdr w:val="single" w:sz="4" w:space="0" w:color="auto"/>
        </w:rPr>
        <w:t>確認</w:t>
      </w:r>
      <w:r w:rsidRPr="006A4F42">
        <w:rPr>
          <w:rFonts w:ascii="Times New Roman" w:eastAsia="標楷體" w:hAnsi="Times New Roman"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7753A4A5" wp14:editId="5EE042E7">
            <wp:extent cx="5486400" cy="2787092"/>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email">
                      <a:extLst>
                        <a:ext uri="{28A0092B-C50C-407E-A947-70E740481C1C}">
                          <a14:useLocalDpi xmlns:a14="http://schemas.microsoft.com/office/drawing/2010/main"/>
                        </a:ext>
                      </a:extLst>
                    </a:blip>
                    <a:srcRect/>
                    <a:stretch/>
                  </pic:blipFill>
                  <pic:spPr bwMode="auto">
                    <a:xfrm>
                      <a:off x="0" y="0"/>
                      <a:ext cx="5486400" cy="2787092"/>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確認變更內容無誤後，點擊</w:t>
      </w:r>
      <w:r w:rsidRPr="006A4F42">
        <w:rPr>
          <w:rFonts w:ascii="Times New Roman" w:eastAsia="標楷體" w:hAnsi="Times New Roman" w:cs="Times New Roman" w:hint="eastAsia"/>
          <w:szCs w:val="24"/>
          <w:bdr w:val="single" w:sz="4" w:space="0" w:color="auto"/>
        </w:rPr>
        <w:t>送審</w:t>
      </w:r>
      <w:r w:rsidRPr="006A4F42">
        <w:rPr>
          <w:rFonts w:ascii="Times New Roman" w:eastAsia="標楷體" w:hAnsi="Times New Roman" w:cs="Times New Roman" w:hint="eastAsia"/>
          <w:szCs w:val="24"/>
        </w:rPr>
        <w:t>按鈕，並確認執行存單變更流程。</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5C738696" wp14:editId="56FF0D32">
            <wp:extent cx="5479084" cy="2604211"/>
            <wp:effectExtent l="0" t="0" r="7620" b="571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email">
                      <a:extLst>
                        <a:ext uri="{28A0092B-C50C-407E-A947-70E740481C1C}">
                          <a14:useLocalDpi xmlns:a14="http://schemas.microsoft.com/office/drawing/2010/main"/>
                        </a:ext>
                      </a:extLst>
                    </a:blip>
                    <a:srcRect/>
                    <a:stretch/>
                  </pic:blipFill>
                  <pic:spPr bwMode="auto">
                    <a:xfrm>
                      <a:off x="0" y="0"/>
                      <a:ext cx="5486400" cy="2607688"/>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11AA15CD" wp14:editId="45131CC2">
            <wp:extent cx="5479084" cy="2406700"/>
            <wp:effectExtent l="0" t="0" r="762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5486400" cy="2409914"/>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頁面顯示執行結果，狀態為：存單變更交易送審。</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09431CAA" wp14:editId="6EAF6598">
            <wp:extent cx="5483458" cy="3324225"/>
            <wp:effectExtent l="0" t="0" r="317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cstate="email">
                      <a:extLst>
                        <a:ext uri="{28A0092B-C50C-407E-A947-70E740481C1C}">
                          <a14:useLocalDpi xmlns:a14="http://schemas.microsoft.com/office/drawing/2010/main"/>
                        </a:ext>
                      </a:extLst>
                    </a:blip>
                    <a:srcRect/>
                    <a:stretch/>
                  </pic:blipFill>
                  <pic:spPr bwMode="auto">
                    <a:xfrm>
                      <a:off x="0" y="0"/>
                      <a:ext cx="5486400" cy="3326009"/>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再由另一位企業戶放行主管進入</w:t>
      </w:r>
      <w:r w:rsidRPr="006A4F42">
        <w:rPr>
          <w:rFonts w:ascii="Times New Roman" w:eastAsia="標楷體" w:hAnsi="Times New Roman" w:cs="Times New Roman" w:hint="eastAsia"/>
          <w:szCs w:val="24"/>
          <w:bdr w:val="single" w:sz="4" w:space="0" w:color="auto"/>
        </w:rPr>
        <w:t>待辦事項</w:t>
      </w:r>
      <w:r w:rsidRPr="006A4F42">
        <w:rPr>
          <w:rFonts w:ascii="Times New Roman" w:eastAsia="標楷體" w:hAnsi="Times New Roman" w:cs="Times New Roman" w:hint="eastAsia"/>
          <w:szCs w:val="24"/>
        </w:rPr>
        <w:t>頁籤中，項目</w:t>
      </w:r>
      <w:r w:rsidRPr="006A4F42">
        <w:rPr>
          <w:rFonts w:ascii="標楷體" w:eastAsia="標楷體" w:hAnsi="標楷體" w:cs="Times New Roman" w:hint="eastAsia"/>
          <w:szCs w:val="24"/>
        </w:rPr>
        <w:t xml:space="preserve">：台幣服務 </w:t>
      </w:r>
      <w:r w:rsidRPr="006A4F42">
        <w:rPr>
          <w:rFonts w:ascii="Times New Roman" w:eastAsia="標楷體" w:hAnsi="Times New Roman" w:cs="Times New Roman" w:hint="eastAsia"/>
          <w:szCs w:val="24"/>
        </w:rPr>
        <w:t>存單變更</w:t>
      </w:r>
      <w:r w:rsidRPr="006A4F42">
        <w:rPr>
          <w:rFonts w:ascii="Times New Roman" w:eastAsia="標楷體" w:hAnsi="Times New Roman" w:cs="Times New Roman" w:hint="eastAsia"/>
          <w:szCs w:val="24"/>
        </w:rPr>
        <w:t>/</w:t>
      </w:r>
      <w:r w:rsidRPr="006A4F42">
        <w:rPr>
          <w:rFonts w:ascii="Times New Roman" w:eastAsia="標楷體" w:hAnsi="Times New Roman" w:cs="Times New Roman" w:hint="eastAsia"/>
          <w:szCs w:val="24"/>
        </w:rPr>
        <w:t>解約</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點選</w:t>
      </w:r>
      <w:r w:rsidRPr="006A4F42">
        <w:rPr>
          <w:rFonts w:ascii="Times New Roman" w:eastAsia="標楷體" w:hAnsi="Times New Roman" w:cs="Times New Roman" w:hint="eastAsia"/>
          <w:szCs w:val="24"/>
          <w:bdr w:val="single" w:sz="4" w:space="0" w:color="auto"/>
        </w:rPr>
        <w:t>放行筆數</w:t>
      </w:r>
      <w:r w:rsidRPr="006A4F42">
        <w:rPr>
          <w:rFonts w:ascii="Times New Roman" w:eastAsia="標楷體" w:hAnsi="Times New Roman" w:cs="Times New Roman" w:hint="eastAsia"/>
          <w:szCs w:val="24"/>
        </w:rPr>
        <w:t>超連結</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r w:rsidRPr="006A4F42">
        <w:rPr>
          <w:rFonts w:ascii="Times New Roman" w:eastAsia="標楷體" w:hAnsi="Times New Roman" w:cs="Times New Roman"/>
          <w:noProof/>
          <w:szCs w:val="24"/>
        </w:rPr>
        <w:drawing>
          <wp:inline distT="0" distB="0" distL="0" distR="0" wp14:anchorId="59D96F21" wp14:editId="05892905">
            <wp:extent cx="5482040" cy="2695575"/>
            <wp:effectExtent l="0" t="0" r="444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email">
                      <a:extLst>
                        <a:ext uri="{28A0092B-C50C-407E-A947-70E740481C1C}">
                          <a14:useLocalDpi xmlns:a14="http://schemas.microsoft.com/office/drawing/2010/main"/>
                        </a:ext>
                      </a:extLst>
                    </a:blip>
                    <a:srcRect/>
                    <a:stretch/>
                  </pic:blipFill>
                  <pic:spPr bwMode="auto">
                    <a:xfrm>
                      <a:off x="0" y="0"/>
                      <a:ext cx="5486400" cy="2697719"/>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noProof/>
          <w:kern w:val="0"/>
          <w:szCs w:val="24"/>
        </w:rPr>
        <w:lastRenderedPageBreak/>
        <w:t>畫面顯示</w:t>
      </w:r>
      <w:r w:rsidRPr="006A4F42">
        <w:rPr>
          <w:rFonts w:ascii="Times New Roman" w:eastAsia="標楷體" w:hAnsi="Times New Roman" w:cs="Times New Roman" w:hint="eastAsia"/>
          <w:szCs w:val="24"/>
        </w:rPr>
        <w:t>存單變更</w:t>
      </w:r>
      <w:r w:rsidRPr="006A4F42">
        <w:rPr>
          <w:rFonts w:ascii="Times New Roman" w:eastAsia="標楷體" w:hAnsi="Times New Roman" w:cs="Times New Roman" w:hint="eastAsia"/>
          <w:szCs w:val="24"/>
        </w:rPr>
        <w:t>/</w:t>
      </w:r>
      <w:r w:rsidRPr="006A4F42">
        <w:rPr>
          <w:rFonts w:ascii="Times New Roman" w:eastAsia="標楷體" w:hAnsi="Times New Roman" w:cs="Times New Roman" w:hint="eastAsia"/>
          <w:szCs w:val="24"/>
        </w:rPr>
        <w:t>解約</w:t>
      </w:r>
      <w:r w:rsidRPr="006A4F42">
        <w:rPr>
          <w:rFonts w:ascii="Times New Roman" w:eastAsia="標楷體" w:hAnsi="Times New Roman" w:cs="Times New Roman" w:hint="eastAsia"/>
          <w:noProof/>
          <w:kern w:val="0"/>
          <w:szCs w:val="24"/>
        </w:rPr>
        <w:t>所有待放行的資料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點選欲放行的交易</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放行</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noProof/>
          <w:szCs w:val="24"/>
        </w:rPr>
        <w:drawing>
          <wp:inline distT="0" distB="0" distL="0" distR="0" wp14:anchorId="79F76B19" wp14:editId="23D48676">
            <wp:extent cx="5485420" cy="2194560"/>
            <wp:effectExtent l="0" t="0" r="127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5486400" cy="2194952"/>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確認交易內容後，點擊</w:t>
      </w:r>
      <w:r w:rsidRPr="006A4F42">
        <w:rPr>
          <w:rFonts w:ascii="Times New Roman" w:eastAsia="標楷體" w:hAnsi="Times New Roman" w:cs="Times New Roman" w:hint="eastAsia"/>
          <w:szCs w:val="24"/>
          <w:bdr w:val="single" w:sz="4" w:space="0" w:color="auto"/>
        </w:rPr>
        <w:t>審核</w:t>
      </w:r>
      <w:r w:rsidRPr="006A4F42">
        <w:rPr>
          <w:rFonts w:ascii="Times New Roman" w:eastAsia="標楷體" w:hAnsi="Times New Roman" w:cs="Times New Roman" w:hint="eastAsia"/>
          <w:szCs w:val="24"/>
        </w:rPr>
        <w:t>，並依照畫面指示動作，輸入驗證碼及</w:t>
      </w:r>
      <w:r w:rsidRPr="006A4F42">
        <w:rPr>
          <w:rFonts w:ascii="Times New Roman" w:eastAsia="標楷體" w:hAnsi="Times New Roman" w:cs="Times New Roman" w:hint="eastAsia"/>
          <w:szCs w:val="24"/>
        </w:rPr>
        <w:t>Etoken</w:t>
      </w:r>
      <w:r w:rsidRPr="006A4F42">
        <w:rPr>
          <w:rFonts w:ascii="Times New Roman" w:eastAsia="標楷體" w:hAnsi="Times New Roman" w:cs="Times New Roman" w:hint="eastAsia"/>
          <w:szCs w:val="24"/>
        </w:rPr>
        <w:t>安控密碼</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確定執行放行作業。</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2B371165" wp14:editId="7AA30FD4">
            <wp:extent cx="5486400" cy="3057753"/>
            <wp:effectExtent l="0" t="0" r="0" b="952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5486400" cy="3057753"/>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5CA3246F" wp14:editId="79B9B03B">
            <wp:extent cx="5486400" cy="2713939"/>
            <wp:effectExtent l="19050" t="19050" r="19050" b="10795"/>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5486400" cy="2713939"/>
                    </a:xfrm>
                    <a:prstGeom prst="rect">
                      <a:avLst/>
                    </a:prstGeom>
                    <a:ln>
                      <a:solidFill>
                        <a:srgbClr val="92D050"/>
                      </a:solid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63AAB594" wp14:editId="2704C90E">
            <wp:extent cx="5486400" cy="2487168"/>
            <wp:effectExtent l="0" t="0" r="0" b="889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5486400" cy="2487168"/>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7DA1F333" wp14:editId="48FBF8EB">
            <wp:extent cx="5486400" cy="3159760"/>
            <wp:effectExtent l="0" t="0" r="0" b="254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5486400" cy="315976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noProof/>
          <w:szCs w:val="24"/>
        </w:rPr>
        <w:t>畫面導到放行成功頁面。</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05891FEC" wp14:editId="789A5E53">
            <wp:extent cx="5486400" cy="3022600"/>
            <wp:effectExtent l="0" t="0" r="0" b="635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5486400" cy="302260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55217BD4" wp14:editId="00986097">
            <wp:extent cx="5486400" cy="350520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5486400" cy="350520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19" w:name="_Toc450929842"/>
      <w:r w:rsidRPr="006A4F42">
        <w:rPr>
          <w:rFonts w:ascii="Times New Roman" w:eastAsia="標楷體" w:hAnsi="Times New Roman" w:cs="Times New Roman" w:hint="eastAsia"/>
          <w:sz w:val="28"/>
          <w:szCs w:val="28"/>
        </w:rPr>
        <w:t>存單預約取消</w:t>
      </w:r>
      <w:bookmarkEnd w:id="19"/>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此功能須為執行過台幣預約開立存單之經手人員</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放行人員才有此權限</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提供客戶經手人針對預約狀態下的定期存款單進行預約註銷。此功能執行完即成功不需放行動作</w:t>
      </w:r>
      <w:r w:rsidRPr="006A4F42">
        <w:rPr>
          <w:rFonts w:ascii="標楷體" w:eastAsia="標楷體" w:hAnsi="標楷體" w:cs="Times New Roman" w:hint="eastAsia"/>
          <w:szCs w:val="24"/>
        </w:rPr>
        <w:t>。</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以雙授權主管之企業客戶取消一筆預約存單為範例。</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「台幣服務」的「存單交易」</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「存單預約取消」。畫面會顯示預約中的存單資料</w:t>
      </w:r>
      <w:r w:rsidRPr="006A4F42">
        <w:rPr>
          <w:rFonts w:ascii="標楷體" w:eastAsia="標楷體" w:hAnsi="標楷體" w:cs="Times New Roman" w:hint="eastAsia"/>
          <w:noProof/>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14240" behindDoc="0" locked="0" layoutInCell="1" allowOverlap="1" wp14:anchorId="56EB568F" wp14:editId="1D64803F">
                <wp:simplePos x="0" y="0"/>
                <wp:positionH relativeFrom="column">
                  <wp:posOffset>2204113</wp:posOffset>
                </wp:positionH>
                <wp:positionV relativeFrom="paragraph">
                  <wp:posOffset>784745</wp:posOffset>
                </wp:positionV>
                <wp:extent cx="4251278" cy="627797"/>
                <wp:effectExtent l="0" t="0" r="16510" b="20320"/>
                <wp:wrapNone/>
                <wp:docPr id="495" name="矩形 495"/>
                <wp:cNvGraphicFramePr/>
                <a:graphic xmlns:a="http://schemas.openxmlformats.org/drawingml/2006/main">
                  <a:graphicData uri="http://schemas.microsoft.com/office/word/2010/wordprocessingShape">
                    <wps:wsp>
                      <wps:cNvSpPr/>
                      <wps:spPr>
                        <a:xfrm>
                          <a:off x="0" y="0"/>
                          <a:ext cx="4251278" cy="62779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5" o:spid="_x0000_s1026" style="position:absolute;margin-left:173.55pt;margin-top:61.8pt;width:334.75pt;height:49.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" filled="f" strokecolor="red" strokeweight="2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13216" behindDoc="0" locked="0" layoutInCell="1" allowOverlap="1" wp14:anchorId="3398B1A0" wp14:editId="03E31E92">
                <wp:simplePos x="0" y="0"/>
                <wp:positionH relativeFrom="column">
                  <wp:posOffset>1050878</wp:posOffset>
                </wp:positionH>
                <wp:positionV relativeFrom="paragraph">
                  <wp:posOffset>1241946</wp:posOffset>
                </wp:positionV>
                <wp:extent cx="382137" cy="129654"/>
                <wp:effectExtent l="0" t="0" r="18415" b="22860"/>
                <wp:wrapNone/>
                <wp:docPr id="491" name="矩形 491"/>
                <wp:cNvGraphicFramePr/>
                <a:graphic xmlns:a="http://schemas.openxmlformats.org/drawingml/2006/main">
                  <a:graphicData uri="http://schemas.microsoft.com/office/word/2010/wordprocessingShape">
                    <wps:wsp>
                      <wps:cNvSpPr/>
                      <wps:spPr>
                        <a:xfrm>
                          <a:off x="0" y="0"/>
                          <a:ext cx="382137" cy="12965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1" o:spid="_x0000_s1026" style="position:absolute;margin-left:82.75pt;margin-top:97.8pt;width:30.1pt;height:10.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" filled="f" strokecolor="red" strokeweight="2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12192" behindDoc="0" locked="0" layoutInCell="1" allowOverlap="1" wp14:anchorId="3B18798B" wp14:editId="34FB8D4F">
                <wp:simplePos x="0" y="0"/>
                <wp:positionH relativeFrom="column">
                  <wp:posOffset>3159457</wp:posOffset>
                </wp:positionH>
                <wp:positionV relativeFrom="paragraph">
                  <wp:posOffset>0</wp:posOffset>
                </wp:positionV>
                <wp:extent cx="320722" cy="348018"/>
                <wp:effectExtent l="0" t="0" r="22225" b="13970"/>
                <wp:wrapNone/>
                <wp:docPr id="490" name="矩形 490"/>
                <wp:cNvGraphicFramePr/>
                <a:graphic xmlns:a="http://schemas.openxmlformats.org/drawingml/2006/main">
                  <a:graphicData uri="http://schemas.microsoft.com/office/word/2010/wordprocessingShape">
                    <wps:wsp>
                      <wps:cNvSpPr/>
                      <wps:spPr>
                        <a:xfrm>
                          <a:off x="0" y="0"/>
                          <a:ext cx="320722" cy="3480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0" o:spid="_x0000_s1026" style="position:absolute;margin-left:248.8pt;margin-top:0;width:25.25pt;height:27.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" filled="f" strokecolor="red" strokeweight="2pt"/>
            </w:pict>
          </mc:Fallback>
        </mc:AlternateContent>
      </w:r>
      <w:r w:rsidRPr="006A4F42">
        <w:rPr>
          <w:rFonts w:ascii="Times New Roman" w:eastAsia="標楷體" w:hAnsi="Times New Roman" w:cs="Times New Roman"/>
          <w:noProof/>
          <w:szCs w:val="24"/>
        </w:rPr>
        <w:drawing>
          <wp:inline distT="0" distB="0" distL="0" distR="0" wp14:anchorId="3168D1F0" wp14:editId="1D4AAD8B">
            <wp:extent cx="5543339" cy="3124200"/>
            <wp:effectExtent l="0" t="0" r="635"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5546939" cy="3126229"/>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標楷體" w:eastAsia="標楷體" w:hAnsi="標楷體" w:cs="Times New Roman" w:hint="eastAsia"/>
          <w:szCs w:val="24"/>
        </w:rPr>
        <w:lastRenderedPageBreak/>
        <w:t>勾選欲取消之預約存單交易，按下</w:t>
      </w:r>
      <w:r w:rsidRPr="006A4F42">
        <w:rPr>
          <w:rFonts w:ascii="標楷體" w:eastAsia="標楷體" w:hAnsi="標楷體" w:cs="Times New Roman" w:hint="eastAsia"/>
          <w:szCs w:val="24"/>
          <w:bdr w:val="single" w:sz="4" w:space="0" w:color="auto"/>
        </w:rPr>
        <w:t>預約取消</w:t>
      </w:r>
      <w:r w:rsidRPr="006A4F42">
        <w:rPr>
          <w:rFonts w:ascii="標楷體" w:eastAsia="標楷體" w:hAnsi="標楷體" w:cs="Times New Roman" w:hint="eastAsia"/>
          <w:szCs w:val="24"/>
        </w:rPr>
        <w:t>，</w:t>
      </w:r>
      <w:r w:rsidRPr="006A4F42">
        <w:rPr>
          <w:rFonts w:ascii="標楷體" w:eastAsia="標楷體" w:hAnsi="標楷體" w:cs="Times New Roman" w:hint="eastAsia"/>
          <w:szCs w:val="24"/>
          <w:bdr w:val="single" w:sz="4" w:space="0" w:color="auto"/>
        </w:rPr>
        <w:t>確認</w:t>
      </w:r>
      <w:r w:rsidRPr="006A4F42">
        <w:rPr>
          <w:rFonts w:ascii="標楷體" w:eastAsia="標楷體" w:hAnsi="標楷體" w:cs="Times New Roman" w:hint="eastAsia"/>
          <w:szCs w:val="24"/>
        </w:rPr>
        <w:t>後，即完成存單預約取消交易。</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16288" behindDoc="0" locked="0" layoutInCell="1" allowOverlap="1" wp14:anchorId="54F080AA" wp14:editId="2984EB6D">
                <wp:simplePos x="0" y="0"/>
                <wp:positionH relativeFrom="column">
                  <wp:posOffset>3882788</wp:posOffset>
                </wp:positionH>
                <wp:positionV relativeFrom="paragraph">
                  <wp:posOffset>1493748</wp:posOffset>
                </wp:positionV>
                <wp:extent cx="375313" cy="129654"/>
                <wp:effectExtent l="0" t="0" r="24765" b="22860"/>
                <wp:wrapNone/>
                <wp:docPr id="497" name="矩形 497"/>
                <wp:cNvGraphicFramePr/>
                <a:graphic xmlns:a="http://schemas.openxmlformats.org/drawingml/2006/main">
                  <a:graphicData uri="http://schemas.microsoft.com/office/word/2010/wordprocessingShape">
                    <wps:wsp>
                      <wps:cNvSpPr/>
                      <wps:spPr>
                        <a:xfrm>
                          <a:off x="0" y="0"/>
                          <a:ext cx="375313" cy="12965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7" o:spid="_x0000_s1026" style="position:absolute;margin-left:305.75pt;margin-top:117.6pt;width:29.55pt;height:10.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" filled="f" strokecolor="red" strokeweight="2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15264" behindDoc="0" locked="0" layoutInCell="1" allowOverlap="1" wp14:anchorId="6B487D20" wp14:editId="56F52E3C">
                <wp:simplePos x="0" y="0"/>
                <wp:positionH relativeFrom="column">
                  <wp:posOffset>2204113</wp:posOffset>
                </wp:positionH>
                <wp:positionV relativeFrom="paragraph">
                  <wp:posOffset>784064</wp:posOffset>
                </wp:positionV>
                <wp:extent cx="232012" cy="470848"/>
                <wp:effectExtent l="0" t="0" r="15875" b="24765"/>
                <wp:wrapNone/>
                <wp:docPr id="496" name="矩形 496"/>
                <wp:cNvGraphicFramePr/>
                <a:graphic xmlns:a="http://schemas.openxmlformats.org/drawingml/2006/main">
                  <a:graphicData uri="http://schemas.microsoft.com/office/word/2010/wordprocessingShape">
                    <wps:wsp>
                      <wps:cNvSpPr/>
                      <wps:spPr>
                        <a:xfrm>
                          <a:off x="0" y="0"/>
                          <a:ext cx="232012" cy="47084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6" o:spid="_x0000_s1026" style="position:absolute;margin-left:173.55pt;margin-top:61.75pt;width:18.25pt;height:37.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" filled="f" strokecolor="red" strokeweight="2pt"/>
            </w:pict>
          </mc:Fallback>
        </mc:AlternateContent>
      </w:r>
      <w:r w:rsidRPr="006A4F42">
        <w:rPr>
          <w:rFonts w:ascii="Times New Roman" w:eastAsia="標楷體" w:hAnsi="Times New Roman" w:cs="Times New Roman"/>
          <w:noProof/>
          <w:szCs w:val="24"/>
        </w:rPr>
        <w:drawing>
          <wp:inline distT="0" distB="0" distL="0" distR="0" wp14:anchorId="16FB8625" wp14:editId="4A5604D2">
            <wp:extent cx="5537182" cy="2801722"/>
            <wp:effectExtent l="0" t="0" r="6985"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5542404" cy="280436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6103BBC9" wp14:editId="67480381">
            <wp:extent cx="5542795" cy="2847975"/>
            <wp:effectExtent l="0" t="0" r="1270" b="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5542404" cy="284777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noProof/>
          <w:szCs w:val="24"/>
        </w:rPr>
        <w:t>畫面導到存單預約取消成功頁面。</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50BB64DF" wp14:editId="4019A643">
            <wp:extent cx="5495925" cy="3143250"/>
            <wp:effectExtent l="0" t="0" r="9525"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email">
                      <a:extLst>
                        <a:ext uri="{28A0092B-C50C-407E-A947-70E740481C1C}">
                          <a14:useLocalDpi xmlns:a14="http://schemas.microsoft.com/office/drawing/2010/main"/>
                        </a:ext>
                      </a:extLst>
                    </a:blip>
                    <a:stretch>
                      <a:fillRect/>
                    </a:stretch>
                  </pic:blipFill>
                  <pic:spPr>
                    <a:xfrm>
                      <a:off x="0" y="0"/>
                      <a:ext cx="5505800" cy="3148898"/>
                    </a:xfrm>
                    <a:prstGeom prst="rect">
                      <a:avLst/>
                    </a:prstGeom>
                  </pic:spPr>
                </pic:pic>
              </a:graphicData>
            </a:graphic>
          </wp:inline>
        </w:drawing>
      </w: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20" w:name="_Toc450929843"/>
      <w:r w:rsidRPr="006A4F42">
        <w:rPr>
          <w:rFonts w:ascii="Times New Roman" w:eastAsia="標楷體" w:hAnsi="Times New Roman" w:cs="Times New Roman" w:hint="eastAsia"/>
          <w:sz w:val="28"/>
          <w:szCs w:val="28"/>
        </w:rPr>
        <w:lastRenderedPageBreak/>
        <w:t>存單交易記錄查詢</w:t>
      </w:r>
      <w:bookmarkEnd w:id="20"/>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網銀客戶可於存單交易記錄查詢功能中，查詢於企網執行的台幣存單交易記錄明細，交易類型可查詢開立存單</w:t>
      </w:r>
      <w:r w:rsidRPr="006A4F42">
        <w:rPr>
          <w:rFonts w:ascii="標楷體" w:eastAsia="標楷體" w:hAnsi="標楷體" w:cs="Times New Roman" w:hint="eastAsia"/>
          <w:szCs w:val="24"/>
        </w:rPr>
        <w:t>、存單變更、存單解約、定存預約取消、全部；</w:t>
      </w:r>
      <w:r w:rsidRPr="006A4F42">
        <w:rPr>
          <w:rFonts w:ascii="標楷體" w:eastAsia="標楷體" w:hAnsi="標楷體" w:cs="Times New Roman" w:hint="eastAsia"/>
          <w:noProof/>
          <w:kern w:val="0"/>
          <w:szCs w:val="24"/>
        </w:rPr>
        <w:t>並可查看存單交易的異動明細、編審放歷程資訊。</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以雙授權主管之企業客戶查詢存單交易記錄為範例。</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「台幣服務」的「存單交易」</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「存單交易記錄查詢」。</w:t>
      </w:r>
      <w:r w:rsidRPr="006A4F42">
        <w:rPr>
          <w:rFonts w:ascii="Times New Roman" w:eastAsia="標楷體" w:hAnsi="Times New Roman" w:cs="Times New Roman" w:hint="eastAsia"/>
          <w:szCs w:val="24"/>
        </w:rPr>
        <w:t>選擇欲查詢的交易類型</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日期種類及查詢日期區間後，點選</w:t>
      </w:r>
      <w:r w:rsidRPr="006A4F42">
        <w:rPr>
          <w:rFonts w:ascii="Times New Roman" w:eastAsia="標楷體" w:hAnsi="Times New Roman" w:cs="Times New Roman" w:hint="eastAsia"/>
          <w:szCs w:val="24"/>
          <w:bdr w:val="single" w:sz="4" w:space="0" w:color="auto"/>
        </w:rPr>
        <w:t>查詢</w:t>
      </w:r>
      <w:r w:rsidRPr="006A4F42">
        <w:rPr>
          <w:rFonts w:ascii="Times New Roman" w:eastAsia="標楷體" w:hAnsi="Times New Roman" w:cs="Times New Roman" w:hint="eastAsia"/>
          <w:szCs w:val="24"/>
        </w:rPr>
        <w:t>，</w:t>
      </w:r>
      <w:r w:rsidRPr="006A4F42">
        <w:rPr>
          <w:rFonts w:ascii="Times New Roman" w:eastAsia="標楷體" w:hAnsi="Times New Roman" w:cs="Times New Roman" w:hint="eastAsia"/>
          <w:kern w:val="0"/>
          <w:szCs w:val="24"/>
        </w:rPr>
        <w:t>下方即顯示查詢結果。</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11168" behindDoc="0" locked="0" layoutInCell="1" allowOverlap="1" wp14:anchorId="7E7FE286" wp14:editId="0B2224C5">
                <wp:simplePos x="0" y="0"/>
                <wp:positionH relativeFrom="column">
                  <wp:posOffset>2190466</wp:posOffset>
                </wp:positionH>
                <wp:positionV relativeFrom="paragraph">
                  <wp:posOffset>750626</wp:posOffset>
                </wp:positionV>
                <wp:extent cx="2893325" cy="736875"/>
                <wp:effectExtent l="0" t="0" r="21590" b="25400"/>
                <wp:wrapNone/>
                <wp:docPr id="375" name="矩形 375"/>
                <wp:cNvGraphicFramePr/>
                <a:graphic xmlns:a="http://schemas.openxmlformats.org/drawingml/2006/main">
                  <a:graphicData uri="http://schemas.microsoft.com/office/word/2010/wordprocessingShape">
                    <wps:wsp>
                      <wps:cNvSpPr/>
                      <wps:spPr>
                        <a:xfrm>
                          <a:off x="0" y="0"/>
                          <a:ext cx="2893325" cy="7368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5" o:spid="_x0000_s1026" style="position:absolute;margin-left:172.5pt;margin-top:59.1pt;width:227.8pt;height:5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" filled="f" strokecolor="red" strokeweight="2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10144" behindDoc="0" locked="0" layoutInCell="1" allowOverlap="1" wp14:anchorId="37E9573C" wp14:editId="0DC45F15">
                <wp:simplePos x="0" y="0"/>
                <wp:positionH relativeFrom="column">
                  <wp:posOffset>3821373</wp:posOffset>
                </wp:positionH>
                <wp:positionV relativeFrom="paragraph">
                  <wp:posOffset>1569493</wp:posOffset>
                </wp:positionV>
                <wp:extent cx="388961" cy="136477"/>
                <wp:effectExtent l="0" t="0" r="11430" b="16510"/>
                <wp:wrapNone/>
                <wp:docPr id="374" name="矩形 374"/>
                <wp:cNvGraphicFramePr/>
                <a:graphic xmlns:a="http://schemas.openxmlformats.org/drawingml/2006/main">
                  <a:graphicData uri="http://schemas.microsoft.com/office/word/2010/wordprocessingShape">
                    <wps:wsp>
                      <wps:cNvSpPr/>
                      <wps:spPr>
                        <a:xfrm>
                          <a:off x="0" y="0"/>
                          <a:ext cx="388961" cy="13647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4" o:spid="_x0000_s1026" style="position:absolute;margin-left:300.9pt;margin-top:123.6pt;width:30.65pt;height:10.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" filled="f" strokecolor="red" strokeweight="2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09120" behindDoc="0" locked="0" layoutInCell="1" allowOverlap="1" wp14:anchorId="41806AA4" wp14:editId="7687F063">
                <wp:simplePos x="0" y="0"/>
                <wp:positionH relativeFrom="column">
                  <wp:posOffset>1064525</wp:posOffset>
                </wp:positionH>
                <wp:positionV relativeFrom="paragraph">
                  <wp:posOffset>1330657</wp:posOffset>
                </wp:positionV>
                <wp:extent cx="498144" cy="156949"/>
                <wp:effectExtent l="0" t="0" r="16510" b="14605"/>
                <wp:wrapNone/>
                <wp:docPr id="373" name="矩形 373"/>
                <wp:cNvGraphicFramePr/>
                <a:graphic xmlns:a="http://schemas.openxmlformats.org/drawingml/2006/main">
                  <a:graphicData uri="http://schemas.microsoft.com/office/word/2010/wordprocessingShape">
                    <wps:wsp>
                      <wps:cNvSpPr/>
                      <wps:spPr>
                        <a:xfrm>
                          <a:off x="0" y="0"/>
                          <a:ext cx="498144" cy="15694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3" o:spid="_x0000_s1026" style="position:absolute;margin-left:83.8pt;margin-top:104.8pt;width:39.2pt;height:12.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" filled="f" strokecolor="red" strokeweight="2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08096" behindDoc="0" locked="0" layoutInCell="1" allowOverlap="1" wp14:anchorId="581E0BDC" wp14:editId="13B9E78B">
                <wp:simplePos x="0" y="0"/>
                <wp:positionH relativeFrom="column">
                  <wp:posOffset>3227696</wp:posOffset>
                </wp:positionH>
                <wp:positionV relativeFrom="paragraph">
                  <wp:posOffset>0</wp:posOffset>
                </wp:positionV>
                <wp:extent cx="341194" cy="334370"/>
                <wp:effectExtent l="0" t="0" r="20955" b="27940"/>
                <wp:wrapNone/>
                <wp:docPr id="372" name="矩形 372"/>
                <wp:cNvGraphicFramePr/>
                <a:graphic xmlns:a="http://schemas.openxmlformats.org/drawingml/2006/main">
                  <a:graphicData uri="http://schemas.microsoft.com/office/word/2010/wordprocessingShape">
                    <wps:wsp>
                      <wps:cNvSpPr/>
                      <wps:spPr>
                        <a:xfrm>
                          <a:off x="0" y="0"/>
                          <a:ext cx="341194" cy="33437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2" o:spid="_x0000_s1026" style="position:absolute;margin-left:254.15pt;margin-top:0;width:26.85pt;height:26.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" filled="f" strokecolor="red" strokeweight="2pt"/>
            </w:pict>
          </mc:Fallback>
        </mc:AlternateContent>
      </w:r>
      <w:r w:rsidRPr="006A4F42">
        <w:rPr>
          <w:rFonts w:ascii="Times New Roman" w:eastAsia="標楷體" w:hAnsi="Times New Roman" w:cs="Times New Roman"/>
          <w:noProof/>
          <w:szCs w:val="24"/>
        </w:rPr>
        <w:drawing>
          <wp:inline distT="0" distB="0" distL="0" distR="0" wp14:anchorId="5DF47332" wp14:editId="05F42BBF">
            <wp:extent cx="5424985" cy="2938031"/>
            <wp:effectExtent l="0" t="0" r="4445" b="0"/>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5426368" cy="293878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kern w:val="0"/>
          <w:szCs w:val="24"/>
        </w:rPr>
      </w:pPr>
      <w:r w:rsidRPr="006A4F42">
        <w:rPr>
          <w:rFonts w:ascii="Times New Roman" w:eastAsia="標楷體" w:hAnsi="Times New Roman" w:cs="Times New Roman" w:hint="eastAsia"/>
          <w:kern w:val="0"/>
          <w:szCs w:val="24"/>
        </w:rPr>
        <w:t>點選其中一筆交易的</w:t>
      </w:r>
      <w:r w:rsidRPr="006A4F42">
        <w:rPr>
          <w:rFonts w:ascii="Times New Roman" w:eastAsia="標楷體" w:hAnsi="Times New Roman" w:cs="Times New Roman" w:hint="eastAsia"/>
          <w:kern w:val="0"/>
          <w:szCs w:val="24"/>
          <w:bdr w:val="single" w:sz="4" w:space="0" w:color="auto" w:frame="1"/>
        </w:rPr>
        <w:t>異動明細</w:t>
      </w:r>
      <w:r w:rsidRPr="006A4F42">
        <w:rPr>
          <w:rFonts w:ascii="Times New Roman" w:eastAsia="標楷體" w:hAnsi="Times New Roman" w:cs="Times New Roman" w:hint="eastAsia"/>
          <w:kern w:val="0"/>
          <w:szCs w:val="24"/>
        </w:rPr>
        <w:t>後，於頁面中顯示該筆存單的異動明細內容。</w:t>
      </w:r>
    </w:p>
    <w:p w:rsidR="006A4F42" w:rsidRPr="006A4F42" w:rsidRDefault="006A4F42" w:rsidP="006A4F42">
      <w:pPr>
        <w:snapToGrid w:val="0"/>
        <w:spacing w:line="360" w:lineRule="auto"/>
        <w:ind w:left="1440"/>
        <w:jc w:val="both"/>
        <w:rPr>
          <w:rFonts w:ascii="Times New Roman" w:eastAsia="標楷體" w:hAnsi="Times New Roman" w:cs="Times New Roman"/>
          <w:kern w:val="0"/>
          <w:szCs w:val="24"/>
        </w:rPr>
      </w:pPr>
      <w:r w:rsidRPr="006A4F42">
        <w:rPr>
          <w:rFonts w:ascii="Times New Roman" w:eastAsia="標楷體" w:hAnsi="Times New Roman" w:cs="Times New Roman"/>
          <w:noProof/>
          <w:szCs w:val="24"/>
        </w:rPr>
        <w:drawing>
          <wp:inline distT="0" distB="0" distL="0" distR="0" wp14:anchorId="033EE50E" wp14:editId="1EE5F313">
            <wp:extent cx="5486400" cy="2948305"/>
            <wp:effectExtent l="0" t="0" r="0" b="4445"/>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5486400" cy="294830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kern w:val="0"/>
          <w:szCs w:val="24"/>
        </w:rPr>
      </w:pPr>
      <w:r w:rsidRPr="006A4F42">
        <w:rPr>
          <w:rFonts w:ascii="Times New Roman" w:eastAsia="標楷體" w:hAnsi="Times New Roman" w:cs="Times New Roman"/>
          <w:noProof/>
          <w:szCs w:val="24"/>
        </w:rPr>
        <w:lastRenderedPageBreak/>
        <w:drawing>
          <wp:inline distT="0" distB="0" distL="0" distR="0" wp14:anchorId="76AAE117" wp14:editId="148A2140">
            <wp:extent cx="5486400" cy="2772460"/>
            <wp:effectExtent l="0" t="0" r="0" b="889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5486400" cy="277246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kern w:val="0"/>
          <w:szCs w:val="24"/>
        </w:rPr>
        <w:t>點選其中一筆交易的</w:t>
      </w:r>
      <w:r w:rsidRPr="006A4F42">
        <w:rPr>
          <w:rFonts w:ascii="Times New Roman" w:eastAsia="標楷體" w:hAnsi="Times New Roman" w:cs="Times New Roman" w:hint="eastAsia"/>
          <w:kern w:val="0"/>
          <w:szCs w:val="24"/>
          <w:bdr w:val="single" w:sz="4" w:space="0" w:color="auto" w:frame="1"/>
        </w:rPr>
        <w:t>歷程</w:t>
      </w:r>
      <w:r w:rsidRPr="006A4F42">
        <w:rPr>
          <w:rFonts w:ascii="Times New Roman" w:eastAsia="標楷體" w:hAnsi="Times New Roman" w:cs="Times New Roman" w:hint="eastAsia"/>
          <w:kern w:val="0"/>
          <w:szCs w:val="24"/>
        </w:rPr>
        <w:t>後，於頁面中顯示該筆存單的編審放歷程內容。</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122A4B53" wp14:editId="7B987608">
            <wp:extent cx="5486400" cy="3076575"/>
            <wp:effectExtent l="0" t="0" r="0" b="952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email">
                      <a:extLst>
                        <a:ext uri="{28A0092B-C50C-407E-A947-70E740481C1C}">
                          <a14:useLocalDpi xmlns:a14="http://schemas.microsoft.com/office/drawing/2010/main"/>
                        </a:ext>
                      </a:extLst>
                    </a:blip>
                    <a:stretch>
                      <a:fillRect/>
                    </a:stretch>
                  </pic:blipFill>
                  <pic:spPr>
                    <a:xfrm>
                      <a:off x="0" y="0"/>
                      <a:ext cx="5486400" cy="307657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22F50AAB" wp14:editId="2DA6FC0B">
            <wp:extent cx="5482840" cy="3143250"/>
            <wp:effectExtent l="0" t="0" r="3810" b="0"/>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5486400" cy="3145291"/>
                    </a:xfrm>
                    <a:prstGeom prst="rect">
                      <a:avLst/>
                    </a:prstGeom>
                  </pic:spPr>
                </pic:pic>
              </a:graphicData>
            </a:graphic>
          </wp:inline>
        </w:drawing>
      </w:r>
    </w:p>
    <w:p w:rsidR="006A4F42" w:rsidRPr="006A4F42" w:rsidRDefault="006A4F42" w:rsidP="006A4F42">
      <w:pPr>
        <w:numPr>
          <w:ilvl w:val="0"/>
          <w:numId w:val="21"/>
        </w:numPr>
        <w:snapToGrid w:val="0"/>
        <w:spacing w:line="360" w:lineRule="auto"/>
        <w:outlineLvl w:val="3"/>
        <w:rPr>
          <w:rFonts w:ascii="Times New Roman" w:eastAsia="標楷體" w:hAnsi="Times New Roman" w:cs="Times New Roman"/>
          <w:b/>
          <w:sz w:val="28"/>
          <w:szCs w:val="28"/>
        </w:rPr>
      </w:pPr>
      <w:bookmarkStart w:id="21" w:name="_Toc450929844"/>
      <w:r w:rsidRPr="006A4F42">
        <w:rPr>
          <w:rFonts w:ascii="Times New Roman" w:eastAsia="標楷體" w:hAnsi="Times New Roman" w:cs="Times New Roman" w:hint="eastAsia"/>
          <w:b/>
          <w:sz w:val="28"/>
          <w:szCs w:val="28"/>
        </w:rPr>
        <w:lastRenderedPageBreak/>
        <w:t>繳費稅服務</w:t>
      </w:r>
      <w:bookmarkEnd w:id="21"/>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22" w:name="_Toc450929845"/>
      <w:r w:rsidRPr="006A4F42">
        <w:rPr>
          <w:rFonts w:ascii="Times New Roman" w:eastAsia="標楷體" w:hAnsi="Times New Roman" w:cs="Times New Roman" w:hint="eastAsia"/>
          <w:sz w:val="28"/>
          <w:szCs w:val="28"/>
        </w:rPr>
        <w:t>繳費</w:t>
      </w:r>
      <w:bookmarkEnd w:id="22"/>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提供客戶設定代收繳費費用</w:t>
      </w:r>
      <w:r w:rsidRPr="006A4F42">
        <w:rPr>
          <w:rFonts w:ascii="標楷體" w:eastAsia="標楷體" w:hAnsi="標楷體" w:cs="Times New Roman" w:hint="eastAsia"/>
          <w:szCs w:val="24"/>
        </w:rPr>
        <w:t>。</w:t>
      </w:r>
      <w:r w:rsidRPr="006A4F42">
        <w:rPr>
          <w:rFonts w:ascii="Arial" w:eastAsia="標楷體" w:hAnsi="Arial" w:cs="Arial"/>
          <w:color w:val="000000"/>
          <w:sz w:val="23"/>
          <w:szCs w:val="23"/>
        </w:rPr>
        <w:t>每一帳戶每筆繳費最高金額為新台幣</w:t>
      </w:r>
      <w:r w:rsidRPr="006A4F42">
        <w:rPr>
          <w:rFonts w:ascii="Arial" w:eastAsia="標楷體" w:hAnsi="Arial" w:cs="Arial"/>
          <w:color w:val="000000"/>
          <w:sz w:val="23"/>
          <w:szCs w:val="23"/>
        </w:rPr>
        <w:t>200</w:t>
      </w:r>
      <w:r w:rsidRPr="006A4F42">
        <w:rPr>
          <w:rFonts w:ascii="Arial" w:eastAsia="標楷體" w:hAnsi="Arial" w:cs="Arial"/>
          <w:color w:val="000000"/>
          <w:sz w:val="23"/>
          <w:szCs w:val="23"/>
        </w:rPr>
        <w:t>萬</w:t>
      </w:r>
      <w:r w:rsidRPr="006A4F42">
        <w:rPr>
          <w:rFonts w:ascii="標楷體" w:eastAsia="標楷體" w:hAnsi="標楷體" w:cs="Arial" w:hint="eastAsia"/>
          <w:color w:val="000000"/>
          <w:sz w:val="23"/>
          <w:szCs w:val="23"/>
        </w:rPr>
        <w:t>，</w:t>
      </w:r>
      <w:r w:rsidRPr="006A4F42">
        <w:rPr>
          <w:rFonts w:ascii="Arial" w:eastAsia="標楷體" w:hAnsi="Arial" w:cs="Arial"/>
          <w:color w:val="000000"/>
          <w:sz w:val="23"/>
          <w:szCs w:val="23"/>
        </w:rPr>
        <w:t>每日最高為新台幣</w:t>
      </w:r>
      <w:r w:rsidRPr="006A4F42">
        <w:rPr>
          <w:rFonts w:ascii="Arial" w:eastAsia="標楷體" w:hAnsi="Arial" w:cs="Arial"/>
          <w:color w:val="000000"/>
          <w:sz w:val="23"/>
          <w:szCs w:val="23"/>
        </w:rPr>
        <w:t>300</w:t>
      </w:r>
      <w:r w:rsidRPr="006A4F42">
        <w:rPr>
          <w:rFonts w:ascii="Arial" w:eastAsia="標楷體" w:hAnsi="Arial" w:cs="Arial"/>
          <w:color w:val="000000"/>
          <w:sz w:val="23"/>
          <w:szCs w:val="23"/>
        </w:rPr>
        <w:t>萬</w:t>
      </w:r>
      <w:r w:rsidRPr="006A4F42">
        <w:rPr>
          <w:rFonts w:ascii="標楷體" w:eastAsia="標楷體" w:hAnsi="標楷體" w:cs="Arial" w:hint="eastAsia"/>
          <w:color w:val="000000"/>
          <w:sz w:val="23"/>
          <w:szCs w:val="23"/>
        </w:rPr>
        <w:t>；</w:t>
      </w:r>
      <w:r w:rsidRPr="006A4F42">
        <w:rPr>
          <w:rFonts w:ascii="Arial" w:eastAsia="標楷體" w:hAnsi="Arial" w:cs="Arial"/>
          <w:color w:val="000000"/>
          <w:sz w:val="23"/>
          <w:szCs w:val="23"/>
        </w:rPr>
        <w:t>不受限於本人帳戶繳納本人帳單</w:t>
      </w:r>
      <w:r w:rsidRPr="006A4F42">
        <w:rPr>
          <w:rFonts w:ascii="標楷體" w:eastAsia="標楷體" w:hAnsi="標楷體" w:cs="Arial" w:hint="eastAsia"/>
          <w:color w:val="000000"/>
          <w:sz w:val="23"/>
          <w:szCs w:val="23"/>
        </w:rPr>
        <w:t>。</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企業戶使用該功能時，若套用的作業流程為一階，則直接執行即可；若為二階以上，則需要由最後的放行人員放行。若為個人戶綁定載具使用此功能時，直接輸入驗證憑證密碼後即可馬上執行。</w:t>
      </w:r>
    </w:p>
    <w:p w:rsidR="006A4F42" w:rsidRPr="006A4F42" w:rsidRDefault="006A4F42" w:rsidP="006A4F42">
      <w:pPr>
        <w:numPr>
          <w:ilvl w:val="0"/>
          <w:numId w:val="30"/>
        </w:numPr>
        <w:snapToGrid w:val="0"/>
        <w:spacing w:line="360" w:lineRule="auto"/>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繳費類別</w:t>
      </w:r>
      <w:r w:rsidRPr="006A4F42">
        <w:rPr>
          <w:rFonts w:ascii="標楷體" w:eastAsia="標楷體" w:hAnsi="標楷體" w:cs="Times New Roman" w:hint="eastAsia"/>
          <w:szCs w:val="24"/>
        </w:rPr>
        <w:t>：水費、電費、通信費、其他。</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以設定二階流程之企業客戶新增一筆繳費為範例。</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「台幣服務」的「繳費稅服務」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「繳費」。選擇繳費類別及轉出帳號</w:t>
      </w:r>
      <w:r w:rsidRPr="006A4F42">
        <w:rPr>
          <w:rFonts w:ascii="標楷體" w:eastAsia="標楷體" w:hAnsi="標楷體" w:cs="Times New Roman" w:hint="eastAsia"/>
          <w:noProof/>
          <w:kern w:val="0"/>
          <w:szCs w:val="24"/>
        </w:rPr>
        <w:t>、轉入行庫等欄位</w:t>
      </w:r>
      <w:r w:rsidRPr="006A4F42">
        <w:rPr>
          <w:rFonts w:ascii="Times New Roman" w:eastAsia="標楷體" w:hAnsi="Times New Roman" w:cs="Times New Roman" w:hint="eastAsia"/>
          <w:noProof/>
          <w:kern w:val="0"/>
          <w:szCs w:val="24"/>
        </w:rPr>
        <w:t>後</w:t>
      </w:r>
      <w:r w:rsidRPr="006A4F42">
        <w:rPr>
          <w:rFonts w:ascii="Times New Roman" w:eastAsia="標楷體" w:hAnsi="Times New Roman" w:cs="Times New Roman" w:hint="eastAsia"/>
          <w:noProof/>
          <w:szCs w:val="24"/>
        </w:rPr>
        <w:t>，點選</w:t>
      </w:r>
      <w:r w:rsidRPr="006A4F42">
        <w:rPr>
          <w:rFonts w:ascii="Times New Roman" w:eastAsia="標楷體" w:hAnsi="Times New Roman" w:cs="Times New Roman" w:hint="eastAsia"/>
          <w:noProof/>
          <w:szCs w:val="24"/>
          <w:bdr w:val="single" w:sz="4" w:space="0" w:color="auto"/>
        </w:rPr>
        <w:t>確認</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7AACEE34" wp14:editId="573B4C7B">
            <wp:extent cx="5479084" cy="2318918"/>
            <wp:effectExtent l="0" t="0" r="7620" b="571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5486400" cy="232201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kern w:val="0"/>
          <w:szCs w:val="24"/>
        </w:rPr>
      </w:pPr>
      <w:r w:rsidRPr="006A4F42">
        <w:rPr>
          <w:rFonts w:ascii="Times New Roman" w:eastAsia="標楷體" w:hAnsi="Times New Roman" w:cs="Times New Roman" w:hint="eastAsia"/>
          <w:noProof/>
          <w:szCs w:val="24"/>
        </w:rPr>
        <w:t>確認內容無誤後，點選</w:t>
      </w:r>
      <w:r w:rsidRPr="006A4F42">
        <w:rPr>
          <w:rFonts w:ascii="Times New Roman" w:eastAsia="標楷體" w:hAnsi="Times New Roman" w:cs="Times New Roman" w:hint="eastAsia"/>
          <w:noProof/>
          <w:szCs w:val="24"/>
          <w:bdr w:val="single" w:sz="4" w:space="0" w:color="auto"/>
        </w:rPr>
        <w:t>送審</w:t>
      </w:r>
      <w:r w:rsidRPr="006A4F42">
        <w:rPr>
          <w:rFonts w:ascii="Times New Roman" w:eastAsia="標楷體" w:hAnsi="Times New Roman" w:cs="Times New Roman" w:hint="eastAsia"/>
          <w:noProof/>
          <w:szCs w:val="24"/>
        </w:rPr>
        <w:t>，執行送審作業</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標楷體" w:eastAsia="標楷體" w:hAnsi="標楷體" w:cs="Times New Roman"/>
          <w:noProof/>
          <w:kern w:val="0"/>
          <w:szCs w:val="24"/>
        </w:rPr>
      </w:pPr>
      <w:r w:rsidRPr="006A4F42">
        <w:rPr>
          <w:rFonts w:ascii="Times New Roman" w:eastAsia="標楷體" w:hAnsi="Times New Roman" w:cs="Times New Roman"/>
          <w:noProof/>
          <w:szCs w:val="24"/>
        </w:rPr>
        <w:drawing>
          <wp:inline distT="0" distB="0" distL="0" distR="0" wp14:anchorId="18F1F3D0" wp14:editId="15231FF9">
            <wp:extent cx="5484285" cy="2326233"/>
            <wp:effectExtent l="0" t="0" r="254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5486400" cy="2327130"/>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7F8E49C7" wp14:editId="10B14B96">
            <wp:extent cx="5486400" cy="2618841"/>
            <wp:effectExtent l="0" t="0" r="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email">
                      <a:extLst>
                        <a:ext uri="{28A0092B-C50C-407E-A947-70E740481C1C}">
                          <a14:useLocalDpi xmlns:a14="http://schemas.microsoft.com/office/drawing/2010/main"/>
                        </a:ext>
                      </a:extLst>
                    </a:blip>
                    <a:stretch>
                      <a:fillRect/>
                    </a:stretch>
                  </pic:blipFill>
                  <pic:spPr>
                    <a:xfrm>
                      <a:off x="0" y="0"/>
                      <a:ext cx="5486400" cy="2618841"/>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r w:rsidRPr="006A4F42">
        <w:rPr>
          <w:rFonts w:ascii="Times New Roman" w:eastAsia="標楷體" w:hAnsi="Times New Roman" w:cs="Times New Roman" w:hint="eastAsia"/>
          <w:noProof/>
          <w:szCs w:val="24"/>
        </w:rPr>
        <w:t>畫面導到繳費送審成功頁面。</w:t>
      </w:r>
    </w:p>
    <w:p w:rsidR="006A4F42" w:rsidRPr="006A4F42" w:rsidRDefault="006A4F42" w:rsidP="006A4F42">
      <w:pPr>
        <w:snapToGrid w:val="0"/>
        <w:spacing w:line="360" w:lineRule="auto"/>
        <w:ind w:left="1440"/>
        <w:jc w:val="both"/>
        <w:rPr>
          <w:rFonts w:ascii="標楷體" w:eastAsia="標楷體" w:hAnsi="標楷體" w:cs="Times New Roman"/>
          <w:noProof/>
          <w:kern w:val="0"/>
          <w:szCs w:val="24"/>
        </w:rPr>
      </w:pPr>
      <w:r w:rsidRPr="006A4F42">
        <w:rPr>
          <w:rFonts w:ascii="Times New Roman" w:eastAsia="標楷體" w:hAnsi="Times New Roman" w:cs="Times New Roman"/>
          <w:noProof/>
          <w:szCs w:val="24"/>
        </w:rPr>
        <w:drawing>
          <wp:inline distT="0" distB="0" distL="0" distR="0" wp14:anchorId="7CAD695E" wp14:editId="23B03DFA">
            <wp:extent cx="5486400" cy="2936875"/>
            <wp:effectExtent l="0" t="0" r="0" b="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5486400" cy="2936875"/>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再由另一位企業戶放行主管進入</w:t>
      </w:r>
      <w:r w:rsidRPr="006A4F42">
        <w:rPr>
          <w:rFonts w:ascii="Times New Roman" w:eastAsia="標楷體" w:hAnsi="Times New Roman" w:cs="Times New Roman" w:hint="eastAsia"/>
          <w:szCs w:val="24"/>
          <w:bdr w:val="single" w:sz="4" w:space="0" w:color="auto"/>
        </w:rPr>
        <w:t>待辦事項</w:t>
      </w:r>
      <w:r w:rsidRPr="006A4F42">
        <w:rPr>
          <w:rFonts w:ascii="Times New Roman" w:eastAsia="標楷體" w:hAnsi="Times New Roman" w:cs="Times New Roman" w:hint="eastAsia"/>
          <w:szCs w:val="24"/>
        </w:rPr>
        <w:t>頁籤中，項目</w:t>
      </w:r>
      <w:r w:rsidRPr="006A4F42">
        <w:rPr>
          <w:rFonts w:ascii="標楷體" w:eastAsia="標楷體" w:hAnsi="標楷體" w:cs="Times New Roman" w:hint="eastAsia"/>
          <w:szCs w:val="24"/>
        </w:rPr>
        <w:t>：繳費，</w:t>
      </w:r>
      <w:r w:rsidRPr="006A4F42">
        <w:rPr>
          <w:rFonts w:ascii="Times New Roman" w:eastAsia="標楷體" w:hAnsi="Times New Roman" w:cs="Times New Roman" w:hint="eastAsia"/>
          <w:szCs w:val="24"/>
        </w:rPr>
        <w:t>點選</w:t>
      </w:r>
      <w:r w:rsidRPr="006A4F42">
        <w:rPr>
          <w:rFonts w:ascii="Times New Roman" w:eastAsia="標楷體" w:hAnsi="Times New Roman" w:cs="Times New Roman" w:hint="eastAsia"/>
          <w:szCs w:val="24"/>
          <w:bdr w:val="single" w:sz="4" w:space="0" w:color="auto"/>
        </w:rPr>
        <w:t>放行筆數</w:t>
      </w:r>
      <w:r w:rsidRPr="006A4F42">
        <w:rPr>
          <w:rFonts w:ascii="Times New Roman" w:eastAsia="標楷體" w:hAnsi="Times New Roman" w:cs="Times New Roman" w:hint="eastAsia"/>
          <w:szCs w:val="24"/>
        </w:rPr>
        <w:t>超連結</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r w:rsidRPr="006A4F42">
        <w:rPr>
          <w:rFonts w:ascii="Times New Roman" w:eastAsia="標楷體" w:hAnsi="Times New Roman" w:cs="Times New Roman"/>
          <w:noProof/>
          <w:szCs w:val="24"/>
        </w:rPr>
        <w:drawing>
          <wp:inline distT="0" distB="0" distL="0" distR="0" wp14:anchorId="3B4658D7" wp14:editId="14CB12B7">
            <wp:extent cx="5476875" cy="3209925"/>
            <wp:effectExtent l="0" t="0" r="9525" b="9525"/>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5486400" cy="3215507"/>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noProof/>
          <w:kern w:val="0"/>
          <w:szCs w:val="24"/>
        </w:rPr>
        <w:lastRenderedPageBreak/>
        <w:t>畫面顯示繳費所有待放行的資料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點選欲放行的交易</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放行</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noProof/>
          <w:szCs w:val="24"/>
        </w:rPr>
        <w:drawing>
          <wp:inline distT="0" distB="0" distL="0" distR="0" wp14:anchorId="4D99AB74" wp14:editId="1B536B17">
            <wp:extent cx="5486400" cy="2838298"/>
            <wp:effectExtent l="0" t="0" r="0" b="635"/>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5486400" cy="2838298"/>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確認交易內容後，點擊</w:t>
      </w:r>
      <w:r w:rsidRPr="006A4F42">
        <w:rPr>
          <w:rFonts w:ascii="Times New Roman" w:eastAsia="標楷體" w:hAnsi="Times New Roman" w:cs="Times New Roman" w:hint="eastAsia"/>
          <w:szCs w:val="24"/>
          <w:bdr w:val="single" w:sz="4" w:space="0" w:color="auto"/>
        </w:rPr>
        <w:t>審核</w:t>
      </w:r>
      <w:r w:rsidRPr="006A4F42">
        <w:rPr>
          <w:rFonts w:ascii="Times New Roman" w:eastAsia="標楷體" w:hAnsi="Times New Roman" w:cs="Times New Roman" w:hint="eastAsia"/>
          <w:szCs w:val="24"/>
        </w:rPr>
        <w:t>，並依照畫面指示動作，輸入驗證碼及</w:t>
      </w:r>
      <w:r w:rsidRPr="006A4F42">
        <w:rPr>
          <w:rFonts w:ascii="Times New Roman" w:eastAsia="標楷體" w:hAnsi="Times New Roman" w:cs="Times New Roman" w:hint="eastAsia"/>
          <w:szCs w:val="24"/>
        </w:rPr>
        <w:t>Etoken</w:t>
      </w:r>
      <w:r w:rsidRPr="006A4F42">
        <w:rPr>
          <w:rFonts w:ascii="Times New Roman" w:eastAsia="標楷體" w:hAnsi="Times New Roman" w:cs="Times New Roman" w:hint="eastAsia"/>
          <w:szCs w:val="24"/>
        </w:rPr>
        <w:t>安控密碼</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確定執行放行作業。</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6A40250C" wp14:editId="39DA3971">
            <wp:extent cx="5483569" cy="2560320"/>
            <wp:effectExtent l="0" t="0" r="3175"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email">
                      <a:extLst>
                        <a:ext uri="{28A0092B-C50C-407E-A947-70E740481C1C}">
                          <a14:useLocalDpi xmlns:a14="http://schemas.microsoft.com/office/drawing/2010/main"/>
                        </a:ext>
                      </a:extLst>
                    </a:blip>
                    <a:stretch>
                      <a:fillRect/>
                    </a:stretch>
                  </pic:blipFill>
                  <pic:spPr>
                    <a:xfrm>
                      <a:off x="0" y="0"/>
                      <a:ext cx="5486400" cy="2561642"/>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03DA761A" wp14:editId="6EF172F3">
            <wp:extent cx="5484954" cy="2501798"/>
            <wp:effectExtent l="0" t="0" r="1905"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5486400" cy="2502458"/>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3FD3B443" wp14:editId="37B73C0B">
            <wp:extent cx="5486400" cy="2964815"/>
            <wp:effectExtent l="0" t="0" r="0" b="6985"/>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5486400" cy="296481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0B873356" wp14:editId="5CC92CB4">
            <wp:extent cx="5484080" cy="2640787"/>
            <wp:effectExtent l="0" t="0" r="2540" b="7620"/>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email">
                      <a:extLst>
                        <a:ext uri="{28A0092B-C50C-407E-A947-70E740481C1C}">
                          <a14:useLocalDpi xmlns:a14="http://schemas.microsoft.com/office/drawing/2010/main"/>
                        </a:ext>
                      </a:extLst>
                    </a:blip>
                    <a:stretch>
                      <a:fillRect/>
                    </a:stretch>
                  </pic:blipFill>
                  <pic:spPr>
                    <a:xfrm>
                      <a:off x="0" y="0"/>
                      <a:ext cx="5486400" cy="264190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noProof/>
          <w:szCs w:val="24"/>
        </w:rPr>
        <w:t>畫面導到放行成功頁面。</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2CC4D3A7" wp14:editId="15F8747A">
            <wp:extent cx="5486400" cy="2954020"/>
            <wp:effectExtent l="0" t="0" r="0" b="0"/>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5486400" cy="295402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779938BE" wp14:editId="4C22DBB7">
            <wp:extent cx="5486400" cy="3086735"/>
            <wp:effectExtent l="0" t="0" r="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email">
                      <a:extLst>
                        <a:ext uri="{28A0092B-C50C-407E-A947-70E740481C1C}">
                          <a14:useLocalDpi xmlns:a14="http://schemas.microsoft.com/office/drawing/2010/main"/>
                        </a:ext>
                      </a:extLst>
                    </a:blip>
                    <a:stretch>
                      <a:fillRect/>
                    </a:stretch>
                  </pic:blipFill>
                  <pic:spPr>
                    <a:xfrm>
                      <a:off x="0" y="0"/>
                      <a:ext cx="5486400" cy="308673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23" w:name="_Toc450929846"/>
      <w:r w:rsidRPr="006A4F42">
        <w:rPr>
          <w:rFonts w:ascii="Times New Roman" w:eastAsia="標楷體" w:hAnsi="Times New Roman" w:cs="Times New Roman" w:hint="eastAsia"/>
          <w:sz w:val="28"/>
          <w:szCs w:val="28"/>
        </w:rPr>
        <w:t>繳稅</w:t>
      </w:r>
      <w:bookmarkEnd w:id="23"/>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提供客戶設定代收繳稅費用</w:t>
      </w:r>
      <w:r w:rsidRPr="006A4F42">
        <w:rPr>
          <w:rFonts w:ascii="標楷體" w:eastAsia="標楷體" w:hAnsi="標楷體" w:cs="Times New Roman" w:hint="eastAsia"/>
          <w:szCs w:val="24"/>
        </w:rPr>
        <w:t>。</w:t>
      </w:r>
      <w:r w:rsidRPr="006A4F42">
        <w:rPr>
          <w:rFonts w:ascii="Arial" w:eastAsia="標楷體" w:hAnsi="Arial" w:cs="Arial"/>
          <w:color w:val="000000"/>
          <w:sz w:val="23"/>
          <w:szCs w:val="23"/>
        </w:rPr>
        <w:t>不受限於本人帳戶繳納本人帳單。</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企業戶使用該功能時，若套用的作業流程為一階，則直接執行即可；若為二階以上，則需要由最後的放行人員放行。若為個人戶綁定載具使用此功能時，直接輸入驗證憑證密碼後即可馬上執行。</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以設定二階流程之企業客戶新增一筆繳稅為範例。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「台幣服務」的「繳費稅服務」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「繳稅」。選擇繳稅類別及轉出帳號</w:t>
      </w:r>
      <w:r w:rsidRPr="006A4F42">
        <w:rPr>
          <w:rFonts w:ascii="標楷體" w:eastAsia="標楷體" w:hAnsi="標楷體" w:cs="Times New Roman" w:hint="eastAsia"/>
          <w:noProof/>
          <w:kern w:val="0"/>
          <w:szCs w:val="24"/>
        </w:rPr>
        <w:t>、銷帳編號等欄位</w:t>
      </w:r>
      <w:r w:rsidRPr="006A4F42">
        <w:rPr>
          <w:rFonts w:ascii="Times New Roman" w:eastAsia="標楷體" w:hAnsi="Times New Roman" w:cs="Times New Roman" w:hint="eastAsia"/>
          <w:noProof/>
          <w:kern w:val="0"/>
          <w:szCs w:val="24"/>
        </w:rPr>
        <w:t>後</w:t>
      </w:r>
      <w:r w:rsidRPr="006A4F42">
        <w:rPr>
          <w:rFonts w:ascii="Times New Roman" w:eastAsia="標楷體" w:hAnsi="Times New Roman" w:cs="Times New Roman" w:hint="eastAsia"/>
          <w:noProof/>
          <w:szCs w:val="24"/>
        </w:rPr>
        <w:t>，點選</w:t>
      </w:r>
      <w:r w:rsidRPr="006A4F42">
        <w:rPr>
          <w:rFonts w:ascii="Times New Roman" w:eastAsia="標楷體" w:hAnsi="Times New Roman" w:cs="Times New Roman" w:hint="eastAsia"/>
          <w:noProof/>
          <w:szCs w:val="24"/>
          <w:bdr w:val="single" w:sz="4" w:space="0" w:color="auto"/>
        </w:rPr>
        <w:t>確認</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48137AEE" wp14:editId="2E5FD15B">
            <wp:extent cx="5486400" cy="2905125"/>
            <wp:effectExtent l="0" t="0" r="0" b="9525"/>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5486400" cy="290512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kern w:val="0"/>
          <w:szCs w:val="24"/>
        </w:rPr>
      </w:pPr>
      <w:r w:rsidRPr="006A4F42">
        <w:rPr>
          <w:rFonts w:ascii="Times New Roman" w:eastAsia="標楷體" w:hAnsi="Times New Roman" w:cs="Times New Roman" w:hint="eastAsia"/>
          <w:noProof/>
          <w:szCs w:val="24"/>
        </w:rPr>
        <w:lastRenderedPageBreak/>
        <w:t>確認內容無誤後，點選</w:t>
      </w:r>
      <w:r w:rsidRPr="006A4F42">
        <w:rPr>
          <w:rFonts w:ascii="Times New Roman" w:eastAsia="標楷體" w:hAnsi="Times New Roman" w:cs="Times New Roman" w:hint="eastAsia"/>
          <w:noProof/>
          <w:szCs w:val="24"/>
          <w:bdr w:val="single" w:sz="4" w:space="0" w:color="auto"/>
        </w:rPr>
        <w:t>送審</w:t>
      </w:r>
      <w:r w:rsidRPr="006A4F42">
        <w:rPr>
          <w:rFonts w:ascii="Times New Roman" w:eastAsia="標楷體" w:hAnsi="Times New Roman" w:cs="Times New Roman" w:hint="eastAsia"/>
          <w:noProof/>
          <w:szCs w:val="24"/>
        </w:rPr>
        <w:t>，執行送審作業</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標楷體" w:eastAsia="標楷體" w:hAnsi="標楷體" w:cs="Times New Roman"/>
          <w:noProof/>
          <w:kern w:val="0"/>
          <w:szCs w:val="24"/>
        </w:rPr>
      </w:pPr>
      <w:r w:rsidRPr="006A4F42">
        <w:rPr>
          <w:rFonts w:ascii="Times New Roman" w:eastAsia="標楷體" w:hAnsi="Times New Roman" w:cs="Times New Roman"/>
          <w:noProof/>
          <w:szCs w:val="24"/>
        </w:rPr>
        <w:drawing>
          <wp:inline distT="0" distB="0" distL="0" distR="0" wp14:anchorId="2CEF622E" wp14:editId="76965B8B">
            <wp:extent cx="5477513" cy="2943225"/>
            <wp:effectExtent l="0" t="0" r="8890"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5486400" cy="2948000"/>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noProof/>
          <w:kern w:val="0"/>
          <w:szCs w:val="24"/>
        </w:rPr>
      </w:pPr>
      <w:r w:rsidRPr="006A4F42">
        <w:rPr>
          <w:rFonts w:ascii="Times New Roman" w:eastAsia="標楷體" w:hAnsi="Times New Roman" w:cs="Times New Roman"/>
          <w:noProof/>
          <w:szCs w:val="24"/>
        </w:rPr>
        <w:drawing>
          <wp:inline distT="0" distB="0" distL="0" distR="0" wp14:anchorId="0142E5BA" wp14:editId="7E73B834">
            <wp:extent cx="5485314" cy="2691993"/>
            <wp:effectExtent l="0" t="0" r="127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5486400" cy="269252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r w:rsidRPr="006A4F42">
        <w:rPr>
          <w:rFonts w:ascii="Times New Roman" w:eastAsia="標楷體" w:hAnsi="Times New Roman" w:cs="Times New Roman" w:hint="eastAsia"/>
          <w:noProof/>
          <w:szCs w:val="24"/>
        </w:rPr>
        <w:t>畫面導到繳稅送審成功頁面。</w:t>
      </w:r>
    </w:p>
    <w:p w:rsidR="006A4F42" w:rsidRPr="006A4F42" w:rsidRDefault="006A4F42" w:rsidP="006A4F42">
      <w:pPr>
        <w:snapToGrid w:val="0"/>
        <w:spacing w:line="360" w:lineRule="auto"/>
        <w:ind w:left="1440"/>
        <w:jc w:val="both"/>
        <w:rPr>
          <w:rFonts w:ascii="標楷體" w:eastAsia="標楷體" w:hAnsi="標楷體" w:cs="Times New Roman"/>
          <w:noProof/>
          <w:kern w:val="0"/>
          <w:szCs w:val="24"/>
        </w:rPr>
      </w:pPr>
      <w:r w:rsidRPr="006A4F42">
        <w:rPr>
          <w:rFonts w:ascii="Times New Roman" w:eastAsia="標楷體" w:hAnsi="Times New Roman" w:cs="Times New Roman"/>
          <w:noProof/>
          <w:szCs w:val="24"/>
        </w:rPr>
        <w:drawing>
          <wp:inline distT="0" distB="0" distL="0" distR="0" wp14:anchorId="386EA677" wp14:editId="07F5071D">
            <wp:extent cx="5480469" cy="3114675"/>
            <wp:effectExtent l="0" t="0" r="635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email">
                      <a:extLst>
                        <a:ext uri="{28A0092B-C50C-407E-A947-70E740481C1C}">
                          <a14:useLocalDpi xmlns:a14="http://schemas.microsoft.com/office/drawing/2010/main"/>
                        </a:ext>
                      </a:extLst>
                    </a:blip>
                    <a:stretch>
                      <a:fillRect/>
                    </a:stretch>
                  </pic:blipFill>
                  <pic:spPr>
                    <a:xfrm>
                      <a:off x="0" y="0"/>
                      <a:ext cx="5486400" cy="3118046"/>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lastRenderedPageBreak/>
        <w:t>再由另一位企業戶放行主管進入</w:t>
      </w:r>
      <w:r w:rsidRPr="006A4F42">
        <w:rPr>
          <w:rFonts w:ascii="Times New Roman" w:eastAsia="標楷體" w:hAnsi="Times New Roman" w:cs="Times New Roman" w:hint="eastAsia"/>
          <w:szCs w:val="24"/>
          <w:bdr w:val="single" w:sz="4" w:space="0" w:color="auto"/>
        </w:rPr>
        <w:t>待辦事項</w:t>
      </w:r>
      <w:r w:rsidRPr="006A4F42">
        <w:rPr>
          <w:rFonts w:ascii="Times New Roman" w:eastAsia="標楷體" w:hAnsi="Times New Roman" w:cs="Times New Roman" w:hint="eastAsia"/>
          <w:szCs w:val="24"/>
        </w:rPr>
        <w:t>頁籤中，項目</w:t>
      </w:r>
      <w:r w:rsidRPr="006A4F42">
        <w:rPr>
          <w:rFonts w:ascii="標楷體" w:eastAsia="標楷體" w:hAnsi="標楷體" w:cs="Times New Roman" w:hint="eastAsia"/>
          <w:szCs w:val="24"/>
        </w:rPr>
        <w:t>：繳稅，</w:t>
      </w:r>
      <w:r w:rsidRPr="006A4F42">
        <w:rPr>
          <w:rFonts w:ascii="Times New Roman" w:eastAsia="標楷體" w:hAnsi="Times New Roman" w:cs="Times New Roman" w:hint="eastAsia"/>
          <w:szCs w:val="24"/>
        </w:rPr>
        <w:t>點選</w:t>
      </w:r>
      <w:r w:rsidRPr="006A4F42">
        <w:rPr>
          <w:rFonts w:ascii="Times New Roman" w:eastAsia="標楷體" w:hAnsi="Times New Roman" w:cs="Times New Roman" w:hint="eastAsia"/>
          <w:szCs w:val="24"/>
          <w:bdr w:val="single" w:sz="4" w:space="0" w:color="auto"/>
        </w:rPr>
        <w:t>放行筆數</w:t>
      </w:r>
      <w:r w:rsidRPr="006A4F42">
        <w:rPr>
          <w:rFonts w:ascii="Times New Roman" w:eastAsia="標楷體" w:hAnsi="Times New Roman" w:cs="Times New Roman" w:hint="eastAsia"/>
          <w:szCs w:val="24"/>
        </w:rPr>
        <w:t>超連結</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r w:rsidRPr="006A4F42">
        <w:rPr>
          <w:rFonts w:ascii="Times New Roman" w:eastAsia="標楷體" w:hAnsi="Times New Roman" w:cs="Times New Roman"/>
          <w:noProof/>
          <w:szCs w:val="24"/>
        </w:rPr>
        <w:drawing>
          <wp:inline distT="0" distB="0" distL="0" distR="0" wp14:anchorId="5E1E9BE1" wp14:editId="574EF75B">
            <wp:extent cx="5477917" cy="2648103"/>
            <wp:effectExtent l="0" t="0" r="8890"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5486400" cy="2652204"/>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noProof/>
          <w:kern w:val="0"/>
          <w:szCs w:val="24"/>
        </w:rPr>
        <w:t>畫面顯示繳稅所有待放行的資料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點選欲放行的交易</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放行</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noProof/>
          <w:szCs w:val="24"/>
        </w:rPr>
        <w:drawing>
          <wp:inline distT="0" distB="0" distL="0" distR="0" wp14:anchorId="0B743820" wp14:editId="0499E3D8">
            <wp:extent cx="5484318" cy="2560320"/>
            <wp:effectExtent l="0" t="0" r="2540" b="0"/>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email">
                      <a:extLst>
                        <a:ext uri="{28A0092B-C50C-407E-A947-70E740481C1C}">
                          <a14:useLocalDpi xmlns:a14="http://schemas.microsoft.com/office/drawing/2010/main"/>
                        </a:ext>
                      </a:extLst>
                    </a:blip>
                    <a:stretch>
                      <a:fillRect/>
                    </a:stretch>
                  </pic:blipFill>
                  <pic:spPr>
                    <a:xfrm>
                      <a:off x="0" y="0"/>
                      <a:ext cx="5486400" cy="2561292"/>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確認交易內容後，點擊</w:t>
      </w:r>
      <w:r w:rsidRPr="006A4F42">
        <w:rPr>
          <w:rFonts w:ascii="Times New Roman" w:eastAsia="標楷體" w:hAnsi="Times New Roman" w:cs="Times New Roman" w:hint="eastAsia"/>
          <w:szCs w:val="24"/>
          <w:bdr w:val="single" w:sz="4" w:space="0" w:color="auto"/>
        </w:rPr>
        <w:t>審核</w:t>
      </w:r>
      <w:r w:rsidRPr="006A4F42">
        <w:rPr>
          <w:rFonts w:ascii="Times New Roman" w:eastAsia="標楷體" w:hAnsi="Times New Roman" w:cs="Times New Roman" w:hint="eastAsia"/>
          <w:szCs w:val="24"/>
        </w:rPr>
        <w:t>，並依照畫面指示動作，輸入驗證碼及</w:t>
      </w:r>
      <w:r w:rsidRPr="006A4F42">
        <w:rPr>
          <w:rFonts w:ascii="Times New Roman" w:eastAsia="標楷體" w:hAnsi="Times New Roman" w:cs="Times New Roman" w:hint="eastAsia"/>
          <w:szCs w:val="24"/>
        </w:rPr>
        <w:t>Etoken</w:t>
      </w:r>
      <w:r w:rsidRPr="006A4F42">
        <w:rPr>
          <w:rFonts w:ascii="Times New Roman" w:eastAsia="標楷體" w:hAnsi="Times New Roman" w:cs="Times New Roman" w:hint="eastAsia"/>
          <w:szCs w:val="24"/>
        </w:rPr>
        <w:t>安控密碼</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確定執行放行作業。</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1EC67C22" wp14:editId="3F94F3B3">
            <wp:extent cx="5486400" cy="2556826"/>
            <wp:effectExtent l="0" t="0" r="0" b="0"/>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5486400" cy="255682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50560194" wp14:editId="0E8765A8">
            <wp:extent cx="5486400" cy="2951480"/>
            <wp:effectExtent l="0" t="0" r="0" b="1270"/>
            <wp:docPr id="22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5486400" cy="295148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7B539E2B" wp14:editId="51E7C40B">
            <wp:extent cx="5486400" cy="3040235"/>
            <wp:effectExtent l="0" t="0" r="0" b="8255"/>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5486400" cy="304023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4358AD8B" wp14:editId="3C067547">
            <wp:extent cx="5486400" cy="2939415"/>
            <wp:effectExtent l="0" t="0" r="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email">
                      <a:extLst>
                        <a:ext uri="{28A0092B-C50C-407E-A947-70E740481C1C}">
                          <a14:useLocalDpi xmlns:a14="http://schemas.microsoft.com/office/drawing/2010/main"/>
                        </a:ext>
                      </a:extLst>
                    </a:blip>
                    <a:stretch>
                      <a:fillRect/>
                    </a:stretch>
                  </pic:blipFill>
                  <pic:spPr>
                    <a:xfrm>
                      <a:off x="0" y="0"/>
                      <a:ext cx="5486400" cy="293941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szCs w:val="24"/>
        </w:rPr>
        <w:t>畫面導到放行成功頁面。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5ECDFF14" wp14:editId="1FBF9DC0">
            <wp:extent cx="5486400" cy="2941955"/>
            <wp:effectExtent l="0" t="0" r="0" b="0"/>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email">
                      <a:extLst>
                        <a:ext uri="{28A0092B-C50C-407E-A947-70E740481C1C}">
                          <a14:useLocalDpi xmlns:a14="http://schemas.microsoft.com/office/drawing/2010/main"/>
                        </a:ext>
                      </a:extLst>
                    </a:blip>
                    <a:stretch>
                      <a:fillRect/>
                    </a:stretch>
                  </pic:blipFill>
                  <pic:spPr>
                    <a:xfrm>
                      <a:off x="0" y="0"/>
                      <a:ext cx="5486400" cy="294195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15138F6B" wp14:editId="2A71A5FC">
            <wp:extent cx="5486400" cy="2950210"/>
            <wp:effectExtent l="0" t="0" r="0" b="254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email">
                      <a:extLst>
                        <a:ext uri="{28A0092B-C50C-407E-A947-70E740481C1C}">
                          <a14:useLocalDpi xmlns:a14="http://schemas.microsoft.com/office/drawing/2010/main"/>
                        </a:ext>
                      </a:extLst>
                    </a:blip>
                    <a:stretch>
                      <a:fillRect/>
                    </a:stretch>
                  </pic:blipFill>
                  <pic:spPr>
                    <a:xfrm>
                      <a:off x="0" y="0"/>
                      <a:ext cx="5486400" cy="295021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24" w:name="_Toc450929847"/>
      <w:r w:rsidRPr="006A4F42">
        <w:rPr>
          <w:rFonts w:ascii="Times New Roman" w:eastAsia="標楷體" w:hAnsi="Times New Roman" w:cs="Times New Roman" w:hint="eastAsia"/>
          <w:sz w:val="28"/>
          <w:szCs w:val="28"/>
        </w:rPr>
        <w:t>繳費稅查詢</w:t>
      </w:r>
      <w:bookmarkEnd w:id="24"/>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網銀客戶可於繳費稅查詢功能中，查詢繳費稅記錄。並可針對查詢結果查看編審放歷程資料</w:t>
      </w:r>
      <w:r w:rsidRPr="006A4F42">
        <w:rPr>
          <w:rFonts w:ascii="標楷體" w:eastAsia="標楷體" w:hAnsi="標楷體" w:cs="Times New Roman" w:hint="eastAsia"/>
          <w:szCs w:val="24"/>
        </w:rPr>
        <w:t>。</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以企業客戶查詢繳費稅為範例。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「台幣服務」的「繳費稅服務」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「繳費稅查詢」。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mc:AlternateContent>
          <mc:Choice Requires="wps">
            <w:drawing>
              <wp:anchor distT="0" distB="0" distL="114300" distR="114300" simplePos="0" relativeHeight="251921408" behindDoc="0" locked="0" layoutInCell="1" allowOverlap="1" wp14:anchorId="7844C58A" wp14:editId="015B40FD">
                <wp:simplePos x="0" y="0"/>
                <wp:positionH relativeFrom="column">
                  <wp:posOffset>1064525</wp:posOffset>
                </wp:positionH>
                <wp:positionV relativeFrom="paragraph">
                  <wp:posOffset>1352341</wp:posOffset>
                </wp:positionV>
                <wp:extent cx="340995" cy="156950"/>
                <wp:effectExtent l="0" t="0" r="20955" b="14605"/>
                <wp:wrapNone/>
                <wp:docPr id="409" name="矩形 409"/>
                <wp:cNvGraphicFramePr/>
                <a:graphic xmlns:a="http://schemas.openxmlformats.org/drawingml/2006/main">
                  <a:graphicData uri="http://schemas.microsoft.com/office/word/2010/wordprocessingShape">
                    <wps:wsp>
                      <wps:cNvSpPr/>
                      <wps:spPr>
                        <a:xfrm>
                          <a:off x="0" y="0"/>
                          <a:ext cx="340995" cy="156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09" o:spid="_x0000_s1026" style="position:absolute;margin-left:83.8pt;margin-top:106.5pt;width:26.85pt;height:12.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" filled="f" strokecolor="red" strokeweight="1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20384" behindDoc="0" locked="0" layoutInCell="1" allowOverlap="1" wp14:anchorId="24D8E089" wp14:editId="2F2AAB35">
                <wp:simplePos x="0" y="0"/>
                <wp:positionH relativeFrom="column">
                  <wp:posOffset>3862316</wp:posOffset>
                </wp:positionH>
                <wp:positionV relativeFrom="paragraph">
                  <wp:posOffset>1441052</wp:posOffset>
                </wp:positionV>
                <wp:extent cx="395785" cy="116006"/>
                <wp:effectExtent l="0" t="0" r="23495" b="17780"/>
                <wp:wrapNone/>
                <wp:docPr id="408" name="矩形 408"/>
                <wp:cNvGraphicFramePr/>
                <a:graphic xmlns:a="http://schemas.openxmlformats.org/drawingml/2006/main">
                  <a:graphicData uri="http://schemas.microsoft.com/office/word/2010/wordprocessingShape">
                    <wps:wsp>
                      <wps:cNvSpPr/>
                      <wps:spPr>
                        <a:xfrm>
                          <a:off x="0" y="0"/>
                          <a:ext cx="395785" cy="1160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08" o:spid="_x0000_s1026" style="position:absolute;margin-left:304.1pt;margin-top:113.45pt;width:31.15pt;height:9.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" filled="f" strokecolor="red" strokeweight="1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19360" behindDoc="0" locked="0" layoutInCell="1" allowOverlap="1" wp14:anchorId="12F6E184" wp14:editId="24364B33">
                <wp:simplePos x="0" y="0"/>
                <wp:positionH relativeFrom="column">
                  <wp:posOffset>2176818</wp:posOffset>
                </wp:positionH>
                <wp:positionV relativeFrom="paragraph">
                  <wp:posOffset>758663</wp:posOffset>
                </wp:positionV>
                <wp:extent cx="2961564" cy="593677"/>
                <wp:effectExtent l="0" t="0" r="10795" b="16510"/>
                <wp:wrapNone/>
                <wp:docPr id="407" name="矩形 407"/>
                <wp:cNvGraphicFramePr/>
                <a:graphic xmlns:a="http://schemas.openxmlformats.org/drawingml/2006/main">
                  <a:graphicData uri="http://schemas.microsoft.com/office/word/2010/wordprocessingShape">
                    <wps:wsp>
                      <wps:cNvSpPr/>
                      <wps:spPr>
                        <a:xfrm>
                          <a:off x="0" y="0"/>
                          <a:ext cx="2961564" cy="59367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07" o:spid="_x0000_s1026" style="position:absolute;margin-left:171.4pt;margin-top:59.75pt;width:233.2pt;height:4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" filled="f" strokecolor="red" strokeweight="1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18336" behindDoc="0" locked="0" layoutInCell="1" allowOverlap="1" wp14:anchorId="51EFB53C" wp14:editId="7408AED9">
                <wp:simplePos x="0" y="0"/>
                <wp:positionH relativeFrom="column">
                  <wp:posOffset>3234519</wp:posOffset>
                </wp:positionH>
                <wp:positionV relativeFrom="paragraph">
                  <wp:posOffset>1213</wp:posOffset>
                </wp:positionV>
                <wp:extent cx="341194" cy="354842"/>
                <wp:effectExtent l="0" t="0" r="20955" b="26670"/>
                <wp:wrapNone/>
                <wp:docPr id="406" name="矩形 406"/>
                <wp:cNvGraphicFramePr/>
                <a:graphic xmlns:a="http://schemas.openxmlformats.org/drawingml/2006/main">
                  <a:graphicData uri="http://schemas.microsoft.com/office/word/2010/wordprocessingShape">
                    <wps:wsp>
                      <wps:cNvSpPr/>
                      <wps:spPr>
                        <a:xfrm>
                          <a:off x="0" y="0"/>
                          <a:ext cx="341194" cy="354842"/>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06" o:spid="_x0000_s1026" style="position:absolute;margin-left:254.7pt;margin-top:.1pt;width:26.85pt;height:27.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" filled="f" strokecolor="red" strokeweight="1pt"/>
            </w:pict>
          </mc:Fallback>
        </mc:AlternateContent>
      </w:r>
      <w:r w:rsidRPr="006A4F42">
        <w:rPr>
          <w:rFonts w:ascii="Times New Roman" w:eastAsia="標楷體" w:hAnsi="Times New Roman" w:cs="Times New Roman"/>
          <w:noProof/>
          <w:szCs w:val="24"/>
        </w:rPr>
        <w:drawing>
          <wp:inline distT="0" distB="0" distL="0" distR="0" wp14:anchorId="0C28C095" wp14:editId="1270D073">
            <wp:extent cx="5515660" cy="2779776"/>
            <wp:effectExtent l="0" t="0" r="0" b="1905"/>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email">
                      <a:extLst>
                        <a:ext uri="{28A0092B-C50C-407E-A947-70E740481C1C}">
                          <a14:useLocalDpi xmlns:a14="http://schemas.microsoft.com/office/drawing/2010/main"/>
                        </a:ext>
                      </a:extLst>
                    </a:blip>
                    <a:stretch>
                      <a:fillRect/>
                    </a:stretch>
                  </pic:blipFill>
                  <pic:spPr>
                    <a:xfrm>
                      <a:off x="0" y="0"/>
                      <a:ext cx="5510977" cy="277741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標楷體" w:eastAsia="標楷體" w:hAnsi="標楷體" w:cs="Times New Roman" w:hint="eastAsia"/>
          <w:szCs w:val="24"/>
        </w:rPr>
        <w:t>查詢</w:t>
      </w:r>
      <w:r w:rsidRPr="006A4F42">
        <w:rPr>
          <w:rFonts w:ascii="標楷體" w:eastAsia="標楷體" w:hAnsi="標楷體" w:cs="Times New Roman"/>
          <w:szCs w:val="24"/>
        </w:rPr>
        <w:t>結</w:t>
      </w:r>
      <w:r w:rsidRPr="006A4F42">
        <w:rPr>
          <w:rFonts w:ascii="標楷體" w:eastAsia="標楷體" w:hAnsi="標楷體" w:cs="Times New Roman" w:hint="eastAsia"/>
          <w:szCs w:val="24"/>
        </w:rPr>
        <w:t>果頁</w:t>
      </w:r>
      <w:r w:rsidRPr="006A4F42">
        <w:rPr>
          <w:rFonts w:ascii="標楷體" w:eastAsia="標楷體" w:hAnsi="標楷體" w:cs="Times New Roman"/>
          <w:szCs w:val="24"/>
        </w:rPr>
        <w:t>面</w:t>
      </w:r>
      <w:r w:rsidRPr="006A4F42">
        <w:rPr>
          <w:rFonts w:ascii="標楷體" w:eastAsia="標楷體" w:hAnsi="標楷體" w:cs="Times New Roman" w:hint="eastAsia"/>
          <w:szCs w:val="24"/>
        </w:rPr>
        <w:t>，點</w:t>
      </w:r>
      <w:r w:rsidRPr="006A4F42">
        <w:rPr>
          <w:rFonts w:ascii="標楷體" w:eastAsia="標楷體" w:hAnsi="標楷體" w:cs="Times New Roman"/>
          <w:szCs w:val="24"/>
        </w:rPr>
        <w:t>選</w:t>
      </w:r>
      <w:r w:rsidRPr="006A4F42">
        <w:rPr>
          <w:rFonts w:ascii="標楷體" w:eastAsia="標楷體" w:hAnsi="標楷體" w:cs="Times New Roman" w:hint="eastAsia"/>
          <w:szCs w:val="24"/>
          <w:bdr w:val="single" w:sz="4" w:space="0" w:color="auto"/>
        </w:rPr>
        <w:t>歷程</w:t>
      </w:r>
      <w:r w:rsidRPr="006A4F42">
        <w:rPr>
          <w:rFonts w:ascii="標楷體" w:eastAsia="標楷體" w:hAnsi="標楷體" w:cs="Times New Roman" w:hint="eastAsia"/>
          <w:szCs w:val="24"/>
        </w:rPr>
        <w:t>，可查看該筆繳費</w:t>
      </w:r>
      <w:r w:rsidRPr="006A4F42">
        <w:rPr>
          <w:rFonts w:ascii="標楷體" w:eastAsia="標楷體" w:hAnsi="標楷體" w:cs="Times New Roman"/>
          <w:szCs w:val="24"/>
        </w:rPr>
        <w:t>稅</w:t>
      </w:r>
      <w:r w:rsidRPr="006A4F42">
        <w:rPr>
          <w:rFonts w:ascii="標楷體" w:eastAsia="標楷體" w:hAnsi="標楷體" w:cs="Times New Roman" w:hint="eastAsia"/>
          <w:szCs w:val="24"/>
        </w:rPr>
        <w:t>編審放歷程記錄。</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0CF987B9" wp14:editId="5BD883AC">
            <wp:extent cx="5486400" cy="2964815"/>
            <wp:effectExtent l="0" t="0" r="0" b="6985"/>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email">
                      <a:extLst>
                        <a:ext uri="{28A0092B-C50C-407E-A947-70E740481C1C}">
                          <a14:useLocalDpi xmlns:a14="http://schemas.microsoft.com/office/drawing/2010/main"/>
                        </a:ext>
                      </a:extLst>
                    </a:blip>
                    <a:stretch>
                      <a:fillRect/>
                    </a:stretch>
                  </pic:blipFill>
                  <pic:spPr>
                    <a:xfrm>
                      <a:off x="0" y="0"/>
                      <a:ext cx="5486400" cy="296481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1C40318E" wp14:editId="65B9E6C8">
            <wp:extent cx="5486400" cy="3257550"/>
            <wp:effectExtent l="0" t="0" r="0" b="0"/>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5482087" cy="3254989"/>
                    </a:xfrm>
                    <a:prstGeom prst="rect">
                      <a:avLst/>
                    </a:prstGeom>
                  </pic:spPr>
                </pic:pic>
              </a:graphicData>
            </a:graphic>
          </wp:inline>
        </w:drawing>
      </w:r>
    </w:p>
    <w:p w:rsidR="006A4F42" w:rsidRPr="006A4F42" w:rsidRDefault="006A4F42" w:rsidP="006A4F42">
      <w:pPr>
        <w:numPr>
          <w:ilvl w:val="0"/>
          <w:numId w:val="21"/>
        </w:numPr>
        <w:snapToGrid w:val="0"/>
        <w:spacing w:line="360" w:lineRule="auto"/>
        <w:outlineLvl w:val="3"/>
        <w:rPr>
          <w:rFonts w:ascii="Times New Roman" w:eastAsia="標楷體" w:hAnsi="Times New Roman" w:cs="Times New Roman"/>
          <w:b/>
          <w:sz w:val="28"/>
          <w:szCs w:val="28"/>
        </w:rPr>
      </w:pPr>
      <w:bookmarkStart w:id="25" w:name="_Toc450929848"/>
      <w:r w:rsidRPr="006A4F42">
        <w:rPr>
          <w:rFonts w:ascii="Times New Roman" w:eastAsia="標楷體" w:hAnsi="Times New Roman" w:cs="Times New Roman" w:hint="eastAsia"/>
          <w:b/>
          <w:sz w:val="28"/>
          <w:szCs w:val="28"/>
        </w:rPr>
        <w:lastRenderedPageBreak/>
        <w:t>券商服務</w:t>
      </w:r>
      <w:bookmarkEnd w:id="25"/>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26" w:name="_Toc450929849"/>
      <w:r w:rsidRPr="006A4F42">
        <w:rPr>
          <w:rFonts w:ascii="Times New Roman" w:eastAsia="標楷體" w:hAnsi="Times New Roman" w:cs="Times New Roman" w:hint="eastAsia"/>
          <w:sz w:val="28"/>
          <w:szCs w:val="28"/>
        </w:rPr>
        <w:t>交割款作業</w:t>
      </w:r>
      <w:bookmarkEnd w:id="26"/>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此功能限制客戶必須已開立台幣交割專戶</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提供客戶依據不同的作業類別選擇</w:t>
      </w:r>
      <w:r w:rsidRPr="006A4F42">
        <w:rPr>
          <w:rFonts w:ascii="標楷體" w:eastAsia="標楷體" w:hAnsi="標楷體" w:cs="Times New Roman" w:hint="eastAsia"/>
          <w:szCs w:val="24"/>
        </w:rPr>
        <w:t>上傳交割款檔案，且出入帳日期限於營業日的後一、兩日。</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企業戶使用該功能時，若套用的作業流程為一階，則直接執行即可；若為二階以上，則需要由最後的放行人員放行。若為個人戶綁定載具使用此功能時，直接輸入驗證憑證密碼後即可馬上執行。</w:t>
      </w:r>
    </w:p>
    <w:p w:rsidR="006A4F42" w:rsidRPr="006A4F42" w:rsidRDefault="006A4F42" w:rsidP="006A4F42">
      <w:pPr>
        <w:numPr>
          <w:ilvl w:val="0"/>
          <w:numId w:val="29"/>
        </w:numPr>
        <w:snapToGrid w:val="0"/>
        <w:spacing w:line="360" w:lineRule="auto"/>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作業類別：上市</w:t>
      </w:r>
      <w:r w:rsidRPr="006A4F42">
        <w:rPr>
          <w:rFonts w:ascii="新細明體" w:eastAsia="新細明體" w:hAnsi="新細明體" w:cs="Times New Roman" w:hint="eastAsia"/>
          <w:szCs w:val="24"/>
        </w:rPr>
        <w:t>、</w:t>
      </w:r>
      <w:r w:rsidRPr="006A4F42">
        <w:rPr>
          <w:rFonts w:ascii="Times New Roman" w:eastAsia="標楷體" w:hAnsi="Times New Roman" w:cs="Times New Roman" w:hint="eastAsia"/>
          <w:szCs w:val="24"/>
        </w:rPr>
        <w:t>上櫃</w:t>
      </w:r>
      <w:r w:rsidRPr="006A4F42">
        <w:rPr>
          <w:rFonts w:ascii="新細明體" w:eastAsia="新細明體" w:hAnsi="新細明體" w:cs="Times New Roman" w:hint="eastAsia"/>
          <w:szCs w:val="24"/>
        </w:rPr>
        <w:t>、</w:t>
      </w:r>
      <w:r w:rsidRPr="006A4F42">
        <w:rPr>
          <w:rFonts w:ascii="Times New Roman" w:eastAsia="標楷體" w:hAnsi="Times New Roman" w:cs="Times New Roman" w:hint="eastAsia"/>
          <w:szCs w:val="24"/>
        </w:rPr>
        <w:t>興櫃</w:t>
      </w:r>
      <w:r w:rsidRPr="006A4F42">
        <w:rPr>
          <w:rFonts w:ascii="新細明體" w:eastAsia="新細明體" w:hAnsi="新細明體" w:cs="Times New Roman" w:hint="eastAsia"/>
          <w:szCs w:val="24"/>
        </w:rPr>
        <w:t>、</w:t>
      </w:r>
      <w:r w:rsidRPr="006A4F42">
        <w:rPr>
          <w:rFonts w:ascii="Times New Roman" w:eastAsia="標楷體" w:hAnsi="Times New Roman" w:cs="Times New Roman" w:hint="eastAsia"/>
          <w:szCs w:val="24"/>
        </w:rPr>
        <w:t>退佣</w:t>
      </w:r>
      <w:r w:rsidRPr="006A4F42">
        <w:rPr>
          <w:rFonts w:ascii="新細明體" w:eastAsia="新細明體" w:hAnsi="新細明體" w:cs="Times New Roman" w:hint="eastAsia"/>
          <w:szCs w:val="24"/>
        </w:rPr>
        <w:t>、</w:t>
      </w:r>
      <w:r w:rsidRPr="006A4F42">
        <w:rPr>
          <w:rFonts w:ascii="Times New Roman" w:eastAsia="標楷體" w:hAnsi="Times New Roman" w:cs="Times New Roman" w:hint="eastAsia"/>
          <w:szCs w:val="24"/>
        </w:rPr>
        <w:t>扣款</w:t>
      </w:r>
      <w:r w:rsidRPr="006A4F42">
        <w:rPr>
          <w:rFonts w:ascii="新細明體" w:eastAsia="新細明體" w:hAnsi="新細明體" w:cs="Times New Roman" w:hint="eastAsia"/>
          <w:szCs w:val="24"/>
        </w:rPr>
        <w:t>、</w:t>
      </w:r>
      <w:r w:rsidRPr="006A4F42">
        <w:rPr>
          <w:rFonts w:ascii="Times New Roman" w:eastAsia="標楷體" w:hAnsi="Times New Roman" w:cs="Times New Roman" w:hint="eastAsia"/>
          <w:szCs w:val="24"/>
        </w:rPr>
        <w:t>退款</w:t>
      </w:r>
      <w:r w:rsidRPr="006A4F42">
        <w:rPr>
          <w:rFonts w:ascii="標楷體" w:eastAsia="標楷體" w:hAnsi="標楷體" w:cs="Times New Roman" w:hint="eastAsia"/>
          <w:szCs w:val="24"/>
        </w:rPr>
        <w:t>、競拍。</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以企業客戶上傳一筆交割款為範例。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「台幣服務」的「券商服務」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「交割款作業」。</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6ABDC7A5" wp14:editId="0DA10778">
            <wp:extent cx="5479084" cy="2479853"/>
            <wp:effectExtent l="0" t="0" r="7620" b="0"/>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5486400" cy="248316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kern w:val="0"/>
          <w:szCs w:val="24"/>
        </w:rPr>
        <w:t>選擇出入帳日期及作業類別</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上傳檔案後</w:t>
      </w:r>
      <w:r w:rsidRPr="006A4F42">
        <w:rPr>
          <w:rFonts w:ascii="Times New Roman" w:eastAsia="標楷體" w:hAnsi="Times New Roman" w:cs="Times New Roman" w:hint="eastAsia"/>
          <w:noProof/>
          <w:szCs w:val="24"/>
        </w:rPr>
        <w:t>，點選</w:t>
      </w:r>
      <w:r w:rsidRPr="006A4F42">
        <w:rPr>
          <w:rFonts w:ascii="Times New Roman" w:eastAsia="標楷體" w:hAnsi="Times New Roman" w:cs="Times New Roman" w:hint="eastAsia"/>
          <w:noProof/>
          <w:szCs w:val="24"/>
          <w:bdr w:val="single" w:sz="4" w:space="0" w:color="auto"/>
        </w:rPr>
        <w:t>確認</w:t>
      </w:r>
      <w:r w:rsidRPr="006A4F42">
        <w:rPr>
          <w:rFonts w:ascii="Times New Roman" w:eastAsia="標楷體" w:hAnsi="Times New Roman" w:cs="Times New Roman" w:hint="eastAsia"/>
          <w:noProof/>
          <w:szCs w:val="24"/>
        </w:rPr>
        <w:t>，確定上傳</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75A84A1A" wp14:editId="542FBA89">
            <wp:extent cx="5486400" cy="2611526"/>
            <wp:effectExtent l="0" t="0" r="0" b="0"/>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email">
                      <a:extLst>
                        <a:ext uri="{28A0092B-C50C-407E-A947-70E740481C1C}">
                          <a14:useLocalDpi xmlns:a14="http://schemas.microsoft.com/office/drawing/2010/main"/>
                        </a:ext>
                      </a:extLst>
                    </a:blip>
                    <a:stretch>
                      <a:fillRect/>
                    </a:stretch>
                  </pic:blipFill>
                  <pic:spPr>
                    <a:xfrm>
                      <a:off x="0" y="0"/>
                      <a:ext cx="5486400" cy="261152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4613F39C" wp14:editId="06757959">
            <wp:extent cx="5486400" cy="2828925"/>
            <wp:effectExtent l="0" t="0" r="0" b="9525"/>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email">
                      <a:extLst>
                        <a:ext uri="{28A0092B-C50C-407E-A947-70E740481C1C}">
                          <a14:useLocalDpi xmlns:a14="http://schemas.microsoft.com/office/drawing/2010/main"/>
                        </a:ext>
                      </a:extLst>
                    </a:blip>
                    <a:stretch>
                      <a:fillRect/>
                    </a:stretch>
                  </pic:blipFill>
                  <pic:spPr>
                    <a:xfrm>
                      <a:off x="0" y="0"/>
                      <a:ext cx="5486400" cy="282892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畫面顯示上傳檔案內容</w:t>
      </w:r>
      <w:r w:rsidRPr="006A4F42">
        <w:rPr>
          <w:rFonts w:ascii="標楷體" w:eastAsia="標楷體" w:hAnsi="標楷體" w:cs="Times New Roman" w:hint="eastAsia"/>
          <w:kern w:val="0"/>
          <w:szCs w:val="24"/>
        </w:rPr>
        <w:t>，</w:t>
      </w:r>
      <w:r w:rsidRPr="006A4F42">
        <w:rPr>
          <w:rFonts w:ascii="Times New Roman" w:eastAsia="標楷體" w:hAnsi="Times New Roman" w:cs="Times New Roman" w:hint="eastAsia"/>
          <w:noProof/>
          <w:szCs w:val="24"/>
        </w:rPr>
        <w:t>確認上傳內容無誤後，點選</w:t>
      </w:r>
      <w:r w:rsidRPr="006A4F42">
        <w:rPr>
          <w:rFonts w:ascii="Times New Roman" w:eastAsia="標楷體" w:hAnsi="Times New Roman" w:cs="Times New Roman" w:hint="eastAsia"/>
          <w:noProof/>
          <w:szCs w:val="24"/>
          <w:bdr w:val="single" w:sz="4" w:space="0" w:color="auto"/>
        </w:rPr>
        <w:t>送審</w:t>
      </w:r>
      <w:r w:rsidRPr="006A4F42">
        <w:rPr>
          <w:rFonts w:ascii="Times New Roman" w:eastAsia="標楷體" w:hAnsi="Times New Roman" w:cs="Times New Roman" w:hint="eastAsia"/>
          <w:noProof/>
          <w:szCs w:val="24"/>
        </w:rPr>
        <w:t>，執行送審作業</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63BCFE5B" wp14:editId="6476DDA5">
            <wp:extent cx="5476875" cy="3200400"/>
            <wp:effectExtent l="0" t="0" r="9525"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5486400" cy="320596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3F21F50F" wp14:editId="14C30C6E">
            <wp:extent cx="5486400" cy="3098165"/>
            <wp:effectExtent l="0" t="0" r="0" b="6985"/>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email">
                      <a:extLst>
                        <a:ext uri="{28A0092B-C50C-407E-A947-70E740481C1C}">
                          <a14:useLocalDpi xmlns:a14="http://schemas.microsoft.com/office/drawing/2010/main"/>
                        </a:ext>
                      </a:extLst>
                    </a:blip>
                    <a:stretch>
                      <a:fillRect/>
                    </a:stretch>
                  </pic:blipFill>
                  <pic:spPr>
                    <a:xfrm>
                      <a:off x="0" y="0"/>
                      <a:ext cx="5486400" cy="309816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kern w:val="0"/>
          <w:szCs w:val="24"/>
        </w:rPr>
        <w:lastRenderedPageBreak/>
        <w:t>系統顯示上傳送審執行結果完成頁面。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19C0927C" wp14:editId="0BC04D35">
            <wp:extent cx="5486400" cy="2677363"/>
            <wp:effectExtent l="0" t="0" r="0" b="889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email">
                      <a:extLst>
                        <a:ext uri="{28A0092B-C50C-407E-A947-70E740481C1C}">
                          <a14:useLocalDpi xmlns:a14="http://schemas.microsoft.com/office/drawing/2010/main"/>
                        </a:ext>
                      </a:extLst>
                    </a:blip>
                    <a:stretch>
                      <a:fillRect/>
                    </a:stretch>
                  </pic:blipFill>
                  <pic:spPr>
                    <a:xfrm>
                      <a:off x="0" y="0"/>
                      <a:ext cx="5486400" cy="2677363"/>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szCs w:val="24"/>
        </w:rPr>
        <w:t>再由另一位企業戶放行主管進入</w:t>
      </w:r>
      <w:r w:rsidRPr="006A4F42">
        <w:rPr>
          <w:rFonts w:ascii="Times New Roman" w:eastAsia="標楷體" w:hAnsi="Times New Roman" w:cs="Times New Roman" w:hint="eastAsia"/>
          <w:szCs w:val="24"/>
          <w:bdr w:val="single" w:sz="4" w:space="0" w:color="auto"/>
        </w:rPr>
        <w:t>待辦事項</w:t>
      </w:r>
      <w:r w:rsidRPr="006A4F42">
        <w:rPr>
          <w:rFonts w:ascii="Times New Roman" w:eastAsia="標楷體" w:hAnsi="Times New Roman" w:cs="Times New Roman" w:hint="eastAsia"/>
          <w:szCs w:val="24"/>
        </w:rPr>
        <w:t>頁籤中，項目</w:t>
      </w:r>
      <w:r w:rsidRPr="006A4F42">
        <w:rPr>
          <w:rFonts w:ascii="標楷體" w:eastAsia="標楷體" w:hAnsi="標楷體" w:cs="Times New Roman" w:hint="eastAsia"/>
          <w:szCs w:val="24"/>
        </w:rPr>
        <w:t>：交割款作業，</w:t>
      </w:r>
      <w:r w:rsidRPr="006A4F42">
        <w:rPr>
          <w:rFonts w:ascii="Times New Roman" w:eastAsia="標楷體" w:hAnsi="Times New Roman" w:cs="Times New Roman" w:hint="eastAsia"/>
          <w:szCs w:val="24"/>
        </w:rPr>
        <w:t>點選</w:t>
      </w:r>
      <w:r w:rsidRPr="006A4F42">
        <w:rPr>
          <w:rFonts w:ascii="Times New Roman" w:eastAsia="標楷體" w:hAnsi="Times New Roman" w:cs="Times New Roman" w:hint="eastAsia"/>
          <w:szCs w:val="24"/>
          <w:bdr w:val="single" w:sz="4" w:space="0" w:color="auto"/>
        </w:rPr>
        <w:t>放行筆數</w:t>
      </w:r>
      <w:r w:rsidRPr="006A4F42">
        <w:rPr>
          <w:rFonts w:ascii="Times New Roman" w:eastAsia="標楷體" w:hAnsi="Times New Roman" w:cs="Times New Roman" w:hint="eastAsia"/>
          <w:szCs w:val="24"/>
        </w:rPr>
        <w:t>超連結</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6B5E9988" wp14:editId="2734E7D9">
            <wp:extent cx="5486400" cy="2857500"/>
            <wp:effectExtent l="0" t="0" r="0" b="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email">
                      <a:extLst>
                        <a:ext uri="{28A0092B-C50C-407E-A947-70E740481C1C}">
                          <a14:useLocalDpi xmlns:a14="http://schemas.microsoft.com/office/drawing/2010/main"/>
                        </a:ext>
                      </a:extLst>
                    </a:blip>
                    <a:stretch>
                      <a:fillRect/>
                    </a:stretch>
                  </pic:blipFill>
                  <pic:spPr>
                    <a:xfrm>
                      <a:off x="0" y="0"/>
                      <a:ext cx="5486400" cy="285750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kern w:val="0"/>
          <w:szCs w:val="24"/>
        </w:rPr>
        <w:t>畫面顯示交割款所有待放行的資料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點選欲放行的交易</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放行</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33AF49D2" wp14:editId="66AFDCE5">
            <wp:extent cx="5476875" cy="2695575"/>
            <wp:effectExtent l="0" t="0" r="9525" b="9525"/>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email">
                      <a:extLst>
                        <a:ext uri="{28A0092B-C50C-407E-A947-70E740481C1C}">
                          <a14:useLocalDpi xmlns:a14="http://schemas.microsoft.com/office/drawing/2010/main"/>
                        </a:ext>
                      </a:extLst>
                    </a:blip>
                    <a:stretch>
                      <a:fillRect/>
                    </a:stretch>
                  </pic:blipFill>
                  <pic:spPr>
                    <a:xfrm>
                      <a:off x="0" y="0"/>
                      <a:ext cx="5486400" cy="2700263"/>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szCs w:val="24"/>
        </w:rPr>
        <w:lastRenderedPageBreak/>
        <w:t>確認交易內容後，點擊</w:t>
      </w:r>
      <w:r w:rsidRPr="006A4F42">
        <w:rPr>
          <w:rFonts w:ascii="Times New Roman" w:eastAsia="標楷體" w:hAnsi="Times New Roman" w:cs="Times New Roman" w:hint="eastAsia"/>
          <w:szCs w:val="24"/>
          <w:bdr w:val="single" w:sz="4" w:space="0" w:color="auto"/>
        </w:rPr>
        <w:t>審核</w:t>
      </w:r>
      <w:r w:rsidRPr="006A4F42">
        <w:rPr>
          <w:rFonts w:ascii="Times New Roman" w:eastAsia="標楷體" w:hAnsi="Times New Roman" w:cs="Times New Roman" w:hint="eastAsia"/>
          <w:szCs w:val="24"/>
        </w:rPr>
        <w:t>，並依照畫面指示動作，輸入驗證碼及</w:t>
      </w:r>
      <w:r w:rsidRPr="006A4F42">
        <w:rPr>
          <w:rFonts w:ascii="Times New Roman" w:eastAsia="標楷體" w:hAnsi="Times New Roman" w:cs="Times New Roman" w:hint="eastAsia"/>
          <w:szCs w:val="24"/>
        </w:rPr>
        <w:t>Etoken</w:t>
      </w:r>
      <w:r w:rsidRPr="006A4F42">
        <w:rPr>
          <w:rFonts w:ascii="Times New Roman" w:eastAsia="標楷體" w:hAnsi="Times New Roman" w:cs="Times New Roman" w:hint="eastAsia"/>
          <w:szCs w:val="24"/>
        </w:rPr>
        <w:t>安控密碼</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確定執行放行作業。</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03BA34B5" wp14:editId="1984AC5E">
            <wp:extent cx="5486400" cy="2597594"/>
            <wp:effectExtent l="0" t="0" r="0" b="0"/>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5486400" cy="259759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11D556DC" wp14:editId="4071FF0D">
            <wp:extent cx="5478280" cy="2271439"/>
            <wp:effectExtent l="19050" t="19050" r="27305" b="14605"/>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email">
                      <a:extLst>
                        <a:ext uri="{28A0092B-C50C-407E-A947-70E740481C1C}">
                          <a14:useLocalDpi xmlns:a14="http://schemas.microsoft.com/office/drawing/2010/main"/>
                        </a:ext>
                      </a:extLst>
                    </a:blip>
                    <a:stretch>
                      <a:fillRect/>
                    </a:stretch>
                  </pic:blipFill>
                  <pic:spPr>
                    <a:xfrm>
                      <a:off x="0" y="0"/>
                      <a:ext cx="5486400" cy="2274806"/>
                    </a:xfrm>
                    <a:prstGeom prst="rect">
                      <a:avLst/>
                    </a:prstGeom>
                    <a:ln>
                      <a:solidFill>
                        <a:srgbClr val="92D050"/>
                      </a:solidFill>
                    </a:ln>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70527A59" wp14:editId="272CA65D">
            <wp:extent cx="5486400" cy="2840355"/>
            <wp:effectExtent l="19050" t="19050" r="19050" b="17145"/>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email">
                      <a:extLst>
                        <a:ext uri="{28A0092B-C50C-407E-A947-70E740481C1C}">
                          <a14:useLocalDpi xmlns:a14="http://schemas.microsoft.com/office/drawing/2010/main"/>
                        </a:ext>
                      </a:extLst>
                    </a:blip>
                    <a:stretch>
                      <a:fillRect/>
                    </a:stretch>
                  </pic:blipFill>
                  <pic:spPr>
                    <a:xfrm>
                      <a:off x="0" y="0"/>
                      <a:ext cx="5486400" cy="2840355"/>
                    </a:xfrm>
                    <a:prstGeom prst="rect">
                      <a:avLst/>
                    </a:prstGeom>
                    <a:ln>
                      <a:solidFill>
                        <a:srgbClr val="92D050"/>
                      </a:solidFill>
                    </a:ln>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76F70530" wp14:editId="7D8F069C">
            <wp:extent cx="5475406" cy="3005289"/>
            <wp:effectExtent l="0" t="0" r="0" b="5080"/>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email">
                      <a:extLst>
                        <a:ext uri="{28A0092B-C50C-407E-A947-70E740481C1C}">
                          <a14:useLocalDpi xmlns:a14="http://schemas.microsoft.com/office/drawing/2010/main"/>
                        </a:ext>
                      </a:extLst>
                    </a:blip>
                    <a:stretch>
                      <a:fillRect/>
                    </a:stretch>
                  </pic:blipFill>
                  <pic:spPr>
                    <a:xfrm>
                      <a:off x="0" y="0"/>
                      <a:ext cx="5486400" cy="301132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szCs w:val="24"/>
        </w:rPr>
        <w:t>畫面導到放行成功頁面。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72FD7865" wp14:editId="01009FEC">
            <wp:extent cx="5480576" cy="2853860"/>
            <wp:effectExtent l="0" t="0" r="6350" b="3810"/>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email">
                      <a:extLst>
                        <a:ext uri="{28A0092B-C50C-407E-A947-70E740481C1C}">
                          <a14:useLocalDpi xmlns:a14="http://schemas.microsoft.com/office/drawing/2010/main"/>
                        </a:ext>
                      </a:extLst>
                    </a:blip>
                    <a:stretch>
                      <a:fillRect/>
                    </a:stretch>
                  </pic:blipFill>
                  <pic:spPr>
                    <a:xfrm>
                      <a:off x="0" y="0"/>
                      <a:ext cx="5486400" cy="2856893"/>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1003E380" wp14:editId="003B52E9">
            <wp:extent cx="5486400" cy="2943860"/>
            <wp:effectExtent l="0" t="0" r="0" b="8890"/>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email">
                      <a:extLst>
                        <a:ext uri="{28A0092B-C50C-407E-A947-70E740481C1C}">
                          <a14:useLocalDpi xmlns:a14="http://schemas.microsoft.com/office/drawing/2010/main"/>
                        </a:ext>
                      </a:extLst>
                    </a:blip>
                    <a:stretch>
                      <a:fillRect/>
                    </a:stretch>
                  </pic:blipFill>
                  <pic:spPr>
                    <a:xfrm>
                      <a:off x="0" y="0"/>
                      <a:ext cx="5486400" cy="294386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27" w:name="_Toc450929850"/>
      <w:r w:rsidRPr="006A4F42">
        <w:rPr>
          <w:rFonts w:ascii="Times New Roman" w:eastAsia="標楷體" w:hAnsi="Times New Roman" w:cs="Times New Roman" w:hint="eastAsia"/>
          <w:sz w:val="28"/>
          <w:szCs w:val="28"/>
        </w:rPr>
        <w:lastRenderedPageBreak/>
        <w:t>交割款查詢</w:t>
      </w:r>
      <w:bookmarkEnd w:id="27"/>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網銀客戶可於交割款查詢功能中，查詢上傳交割檔狀態。並可針對查詢結果查看上傳明細資料</w:t>
      </w:r>
      <w:r w:rsidRPr="006A4F42">
        <w:rPr>
          <w:rFonts w:ascii="標楷體" w:eastAsia="標楷體" w:hAnsi="標楷體" w:cs="Times New Roman" w:hint="eastAsia"/>
          <w:szCs w:val="24"/>
        </w:rPr>
        <w:t>。</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以企業客戶查詢交割款為範例。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「台幣服務」的「券商服務」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「交割款查詢」。選擇出入帳日期及作業類別等欄位</w:t>
      </w:r>
      <w:r w:rsidRPr="006A4F42">
        <w:rPr>
          <w:rFonts w:ascii="Times New Roman" w:eastAsia="標楷體" w:hAnsi="Times New Roman" w:cs="Times New Roman" w:hint="eastAsia"/>
          <w:kern w:val="0"/>
          <w:szCs w:val="24"/>
        </w:rPr>
        <w:t>後，點選</w:t>
      </w:r>
      <w:r w:rsidRPr="006A4F42">
        <w:rPr>
          <w:rFonts w:ascii="Times New Roman" w:eastAsia="標楷體" w:hAnsi="Times New Roman" w:cs="Times New Roman" w:hint="eastAsia"/>
          <w:kern w:val="0"/>
          <w:szCs w:val="24"/>
          <w:bdr w:val="single" w:sz="4" w:space="0" w:color="auto" w:frame="1"/>
        </w:rPr>
        <w:t>查詢</w:t>
      </w:r>
      <w:r w:rsidRPr="006A4F42">
        <w:rPr>
          <w:rFonts w:ascii="Times New Roman" w:eastAsia="標楷體" w:hAnsi="Times New Roman" w:cs="Times New Roman" w:hint="eastAsia"/>
          <w:kern w:val="0"/>
          <w:szCs w:val="24"/>
        </w:rPr>
        <w:t>，下方即顯示查詢結果。</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25504" behindDoc="0" locked="0" layoutInCell="1" allowOverlap="1" wp14:anchorId="3E5DB29B" wp14:editId="2B99B528">
                <wp:simplePos x="0" y="0"/>
                <wp:positionH relativeFrom="column">
                  <wp:posOffset>1084997</wp:posOffset>
                </wp:positionH>
                <wp:positionV relativeFrom="paragraph">
                  <wp:posOffset>1393996</wp:posOffset>
                </wp:positionV>
                <wp:extent cx="347980" cy="142875"/>
                <wp:effectExtent l="0" t="0" r="13970" b="28575"/>
                <wp:wrapNone/>
                <wp:docPr id="416" name="矩形 416"/>
                <wp:cNvGraphicFramePr/>
                <a:graphic xmlns:a="http://schemas.openxmlformats.org/drawingml/2006/main">
                  <a:graphicData uri="http://schemas.microsoft.com/office/word/2010/wordprocessingShape">
                    <wps:wsp>
                      <wps:cNvSpPr/>
                      <wps:spPr>
                        <a:xfrm>
                          <a:off x="0" y="0"/>
                          <a:ext cx="347980" cy="1428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16" o:spid="_x0000_s1026" style="position:absolute;margin-left:85.45pt;margin-top:109.75pt;width:27.4pt;height:1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" filled="f" strokecolor="red" strokeweight="1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24480" behindDoc="0" locked="0" layoutInCell="1" allowOverlap="1" wp14:anchorId="42C798FF" wp14:editId="7E4543D4">
                <wp:simplePos x="0" y="0"/>
                <wp:positionH relativeFrom="column">
                  <wp:posOffset>3425587</wp:posOffset>
                </wp:positionH>
                <wp:positionV relativeFrom="paragraph">
                  <wp:posOffset>1393996</wp:posOffset>
                </wp:positionV>
                <wp:extent cx="382137" cy="143301"/>
                <wp:effectExtent l="0" t="0" r="18415" b="28575"/>
                <wp:wrapNone/>
                <wp:docPr id="415" name="矩形 415"/>
                <wp:cNvGraphicFramePr/>
                <a:graphic xmlns:a="http://schemas.openxmlformats.org/drawingml/2006/main">
                  <a:graphicData uri="http://schemas.microsoft.com/office/word/2010/wordprocessingShape">
                    <wps:wsp>
                      <wps:cNvSpPr/>
                      <wps:spPr>
                        <a:xfrm>
                          <a:off x="0" y="0"/>
                          <a:ext cx="382137" cy="14330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15" o:spid="_x0000_s1026" style="position:absolute;margin-left:269.75pt;margin-top:109.75pt;width:30.1pt;height:11.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" filled="f" strokecolor="red" strokeweight="1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23456" behindDoc="0" locked="0" layoutInCell="1" allowOverlap="1" wp14:anchorId="42480A03" wp14:editId="60B4E171">
                <wp:simplePos x="0" y="0"/>
                <wp:positionH relativeFrom="column">
                  <wp:posOffset>2190466</wp:posOffset>
                </wp:positionH>
                <wp:positionV relativeFrom="paragraph">
                  <wp:posOffset>745727</wp:posOffset>
                </wp:positionV>
                <wp:extent cx="2306471" cy="559558"/>
                <wp:effectExtent l="0" t="0" r="17780" b="12065"/>
                <wp:wrapNone/>
                <wp:docPr id="414" name="矩形 414"/>
                <wp:cNvGraphicFramePr/>
                <a:graphic xmlns:a="http://schemas.openxmlformats.org/drawingml/2006/main">
                  <a:graphicData uri="http://schemas.microsoft.com/office/word/2010/wordprocessingShape">
                    <wps:wsp>
                      <wps:cNvSpPr/>
                      <wps:spPr>
                        <a:xfrm>
                          <a:off x="0" y="0"/>
                          <a:ext cx="2306471" cy="55955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14" o:spid="_x0000_s1026" style="position:absolute;margin-left:172.5pt;margin-top:58.7pt;width:181.6pt;height:44.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" filled="f" strokecolor="red" strokeweight="1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22432" behindDoc="0" locked="0" layoutInCell="1" allowOverlap="1" wp14:anchorId="1639896A" wp14:editId="3859676C">
                <wp:simplePos x="0" y="0"/>
                <wp:positionH relativeFrom="column">
                  <wp:posOffset>3241343</wp:posOffset>
                </wp:positionH>
                <wp:positionV relativeFrom="paragraph">
                  <wp:posOffset>1924</wp:posOffset>
                </wp:positionV>
                <wp:extent cx="348018" cy="361666"/>
                <wp:effectExtent l="0" t="0" r="13970" b="19685"/>
                <wp:wrapNone/>
                <wp:docPr id="413" name="矩形 413"/>
                <wp:cNvGraphicFramePr/>
                <a:graphic xmlns:a="http://schemas.openxmlformats.org/drawingml/2006/main">
                  <a:graphicData uri="http://schemas.microsoft.com/office/word/2010/wordprocessingShape">
                    <wps:wsp>
                      <wps:cNvSpPr/>
                      <wps:spPr>
                        <a:xfrm>
                          <a:off x="0" y="0"/>
                          <a:ext cx="348018" cy="36166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13" o:spid="_x0000_s1026" style="position:absolute;margin-left:255.2pt;margin-top:.15pt;width:27.4pt;height:2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" filled="f" strokecolor="red" strokeweight="1pt"/>
            </w:pict>
          </mc:Fallback>
        </mc:AlternateContent>
      </w:r>
      <w:r w:rsidRPr="006A4F42">
        <w:rPr>
          <w:rFonts w:ascii="Times New Roman" w:eastAsia="標楷體" w:hAnsi="Times New Roman" w:cs="Times New Roman"/>
          <w:noProof/>
          <w:szCs w:val="24"/>
        </w:rPr>
        <w:drawing>
          <wp:inline distT="0" distB="0" distL="0" distR="0" wp14:anchorId="58E171C0" wp14:editId="5BD5B295">
            <wp:extent cx="5479576" cy="2932854"/>
            <wp:effectExtent l="0" t="0" r="6985" b="1270"/>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email">
                      <a:extLst>
                        <a:ext uri="{28A0092B-C50C-407E-A947-70E740481C1C}">
                          <a14:useLocalDpi xmlns:a14="http://schemas.microsoft.com/office/drawing/2010/main"/>
                        </a:ext>
                      </a:extLst>
                    </a:blip>
                    <a:stretch>
                      <a:fillRect/>
                    </a:stretch>
                  </pic:blipFill>
                  <pic:spPr>
                    <a:xfrm>
                      <a:off x="0" y="0"/>
                      <a:ext cx="5487089" cy="293687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標楷體" w:eastAsia="標楷體" w:hAnsi="標楷體" w:cs="Calibri" w:hint="eastAsia"/>
          <w:szCs w:val="24"/>
        </w:rPr>
        <w:t>查詢</w:t>
      </w:r>
      <w:r w:rsidRPr="006A4F42">
        <w:rPr>
          <w:rFonts w:ascii="標楷體" w:eastAsia="標楷體" w:hAnsi="標楷體" w:cs="Times New Roman"/>
          <w:szCs w:val="24"/>
        </w:rPr>
        <w:t>結果</w:t>
      </w:r>
      <w:r w:rsidRPr="006A4F42">
        <w:rPr>
          <w:rFonts w:ascii="標楷體" w:eastAsia="標楷體" w:hAnsi="標楷體" w:cs="Times New Roman" w:hint="eastAsia"/>
          <w:szCs w:val="24"/>
        </w:rPr>
        <w:t>頁</w:t>
      </w:r>
      <w:r w:rsidRPr="006A4F42">
        <w:rPr>
          <w:rFonts w:ascii="標楷體" w:eastAsia="標楷體" w:hAnsi="標楷體" w:cs="Times New Roman"/>
          <w:szCs w:val="24"/>
        </w:rPr>
        <w:t>面</w:t>
      </w:r>
      <w:r w:rsidRPr="006A4F42">
        <w:rPr>
          <w:rFonts w:ascii="標楷體" w:eastAsia="標楷體" w:hAnsi="標楷體" w:cs="Times New Roman" w:hint="eastAsia"/>
          <w:szCs w:val="24"/>
        </w:rPr>
        <w:t>，點</w:t>
      </w:r>
      <w:r w:rsidRPr="006A4F42">
        <w:rPr>
          <w:rFonts w:ascii="標楷體" w:eastAsia="標楷體" w:hAnsi="標楷體" w:cs="Times New Roman"/>
          <w:szCs w:val="24"/>
        </w:rPr>
        <w:t>選</w:t>
      </w:r>
      <w:r w:rsidRPr="006A4F42">
        <w:rPr>
          <w:rFonts w:ascii="標楷體" w:eastAsia="標楷體" w:hAnsi="標楷體" w:cs="Times New Roman" w:hint="eastAsia"/>
          <w:szCs w:val="24"/>
          <w:bdr w:val="single" w:sz="4" w:space="0" w:color="auto"/>
        </w:rPr>
        <w:t>明細</w:t>
      </w:r>
      <w:r w:rsidRPr="006A4F42">
        <w:rPr>
          <w:rFonts w:ascii="標楷體" w:eastAsia="標楷體" w:hAnsi="標楷體" w:cs="Times New Roman" w:hint="eastAsia"/>
          <w:szCs w:val="24"/>
        </w:rPr>
        <w:t>按鈕，檢視該上傳交割款資</w:t>
      </w:r>
      <w:r w:rsidRPr="006A4F42">
        <w:rPr>
          <w:rFonts w:ascii="標楷體" w:eastAsia="標楷體" w:hAnsi="標楷體" w:cs="Times New Roman"/>
          <w:szCs w:val="24"/>
        </w:rPr>
        <w:t>料</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26528" behindDoc="0" locked="0" layoutInCell="1" allowOverlap="1" wp14:anchorId="3030E42F" wp14:editId="5EAEA1AF">
                <wp:simplePos x="0" y="0"/>
                <wp:positionH relativeFrom="column">
                  <wp:posOffset>5918181</wp:posOffset>
                </wp:positionH>
                <wp:positionV relativeFrom="paragraph">
                  <wp:posOffset>1804215</wp:posOffset>
                </wp:positionV>
                <wp:extent cx="382137" cy="143301"/>
                <wp:effectExtent l="0" t="0" r="18415" b="28575"/>
                <wp:wrapNone/>
                <wp:docPr id="419" name="矩形 419"/>
                <wp:cNvGraphicFramePr/>
                <a:graphic xmlns:a="http://schemas.openxmlformats.org/drawingml/2006/main">
                  <a:graphicData uri="http://schemas.microsoft.com/office/word/2010/wordprocessingShape">
                    <wps:wsp>
                      <wps:cNvSpPr/>
                      <wps:spPr>
                        <a:xfrm>
                          <a:off x="0" y="0"/>
                          <a:ext cx="382137" cy="14330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19" o:spid="_x0000_s1026" style="position:absolute;margin-left:466pt;margin-top:142.05pt;width:30.1pt;height:1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" filled="f" strokecolor="red" strokeweight="1pt"/>
            </w:pict>
          </mc:Fallback>
        </mc:AlternateContent>
      </w:r>
      <w:r w:rsidRPr="006A4F42">
        <w:rPr>
          <w:rFonts w:ascii="Times New Roman" w:eastAsia="標楷體" w:hAnsi="Times New Roman" w:cs="Times New Roman"/>
          <w:noProof/>
          <w:szCs w:val="24"/>
        </w:rPr>
        <w:drawing>
          <wp:inline distT="0" distB="0" distL="0" distR="0" wp14:anchorId="6C7DA2C5" wp14:editId="2ADA447F">
            <wp:extent cx="5445457" cy="2932854"/>
            <wp:effectExtent l="0" t="0" r="3175" b="1270"/>
            <wp:docPr id="247" name="圖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email">
                      <a:extLst>
                        <a:ext uri="{28A0092B-C50C-407E-A947-70E740481C1C}">
                          <a14:useLocalDpi xmlns:a14="http://schemas.microsoft.com/office/drawing/2010/main"/>
                        </a:ext>
                      </a:extLst>
                    </a:blip>
                    <a:stretch>
                      <a:fillRect/>
                    </a:stretch>
                  </pic:blipFill>
                  <pic:spPr>
                    <a:xfrm>
                      <a:off x="0" y="0"/>
                      <a:ext cx="5452923" cy="293687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12828964" wp14:editId="34DD7F38">
            <wp:extent cx="5568287" cy="2935119"/>
            <wp:effectExtent l="0" t="0" r="0" b="0"/>
            <wp:docPr id="248" name="圖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email">
                      <a:extLst>
                        <a:ext uri="{28A0092B-C50C-407E-A947-70E740481C1C}">
                          <a14:useLocalDpi xmlns:a14="http://schemas.microsoft.com/office/drawing/2010/main"/>
                        </a:ext>
                      </a:extLst>
                    </a:blip>
                    <a:stretch>
                      <a:fillRect/>
                    </a:stretch>
                  </pic:blipFill>
                  <pic:spPr>
                    <a:xfrm>
                      <a:off x="0" y="0"/>
                      <a:ext cx="5578847" cy="294068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28" w:name="_Toc450929851"/>
      <w:r w:rsidRPr="006A4F42">
        <w:rPr>
          <w:rFonts w:ascii="Times New Roman" w:eastAsia="標楷體" w:hAnsi="Times New Roman" w:cs="Times New Roman" w:hint="eastAsia"/>
          <w:sz w:val="28"/>
          <w:szCs w:val="28"/>
        </w:rPr>
        <w:t>證券戶不足額查詢</w:t>
      </w:r>
      <w:bookmarkEnd w:id="28"/>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網銀客戶可於證券戶不足額查詢功能中，查詢證券戶金額不足明細資料，出入帳日期為營業當日及後兩日的營業日可供查詢。並可查看不足額的帳號及不足的金額</w:t>
      </w:r>
      <w:r w:rsidRPr="006A4F42">
        <w:rPr>
          <w:rFonts w:ascii="標楷體" w:eastAsia="標楷體" w:hAnsi="標楷體" w:cs="Times New Roman" w:hint="eastAsia"/>
          <w:szCs w:val="24"/>
        </w:rPr>
        <w:t>。</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以企業客戶查詢證券戶餘額不足為範例。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「台幣服務」的「券商服務」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「證券戶不足額查詢」。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69351590" wp14:editId="3489354B">
            <wp:extent cx="5486400" cy="2938780"/>
            <wp:effectExtent l="0" t="0" r="0" b="0"/>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email">
                      <a:extLst>
                        <a:ext uri="{28A0092B-C50C-407E-A947-70E740481C1C}">
                          <a14:useLocalDpi xmlns:a14="http://schemas.microsoft.com/office/drawing/2010/main"/>
                        </a:ext>
                      </a:extLst>
                    </a:blip>
                    <a:stretch>
                      <a:fillRect/>
                    </a:stretch>
                  </pic:blipFill>
                  <pic:spPr>
                    <a:xfrm>
                      <a:off x="0" y="0"/>
                      <a:ext cx="5486400" cy="293878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lastRenderedPageBreak/>
        <w:t>條件設定完之後，點選</w:t>
      </w:r>
      <w:r w:rsidRPr="006A4F42">
        <w:rPr>
          <w:rFonts w:ascii="Times New Roman" w:eastAsia="標楷體" w:hAnsi="Times New Roman" w:cs="Times New Roman" w:hint="eastAsia"/>
          <w:kern w:val="0"/>
          <w:szCs w:val="24"/>
          <w:bdr w:val="single" w:sz="4" w:space="0" w:color="auto" w:frame="1"/>
        </w:rPr>
        <w:t>查詢</w:t>
      </w:r>
      <w:r w:rsidRPr="006A4F42">
        <w:rPr>
          <w:rFonts w:ascii="Times New Roman" w:eastAsia="標楷體" w:hAnsi="Times New Roman" w:cs="Times New Roman" w:hint="eastAsia"/>
          <w:kern w:val="0"/>
          <w:szCs w:val="24"/>
        </w:rPr>
        <w:t>，下方即顯示查詢結果。</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28576" behindDoc="0" locked="0" layoutInCell="1" allowOverlap="1" wp14:anchorId="0ECE3B04" wp14:editId="18BAC7D8">
                <wp:simplePos x="0" y="0"/>
                <wp:positionH relativeFrom="column">
                  <wp:posOffset>3841750</wp:posOffset>
                </wp:positionH>
                <wp:positionV relativeFrom="paragraph">
                  <wp:posOffset>1245870</wp:posOffset>
                </wp:positionV>
                <wp:extent cx="381635" cy="88265"/>
                <wp:effectExtent l="0" t="0" r="18415" b="26035"/>
                <wp:wrapNone/>
                <wp:docPr id="89" name="矩形 89"/>
                <wp:cNvGraphicFramePr/>
                <a:graphic xmlns:a="http://schemas.openxmlformats.org/drawingml/2006/main">
                  <a:graphicData uri="http://schemas.microsoft.com/office/word/2010/wordprocessingShape">
                    <wps:wsp>
                      <wps:cNvSpPr/>
                      <wps:spPr>
                        <a:xfrm>
                          <a:off x="0" y="0"/>
                          <a:ext cx="381635" cy="8826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9" o:spid="_x0000_s1026" style="position:absolute;margin-left:302.5pt;margin-top:98.1pt;width:30.05pt;height:6.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" filled="f" strokecolor="red" strokeweight="1pt"/>
            </w:pict>
          </mc:Fallback>
        </mc:AlternateContent>
      </w:r>
      <w:r w:rsidRPr="006A4F42">
        <w:rPr>
          <w:rFonts w:ascii="Times New Roman" w:eastAsia="標楷體" w:hAnsi="Times New Roman" w:cs="Times New Roman"/>
          <w:noProof/>
          <w:szCs w:val="24"/>
        </w:rPr>
        <mc:AlternateContent>
          <mc:Choice Requires="wps">
            <w:drawing>
              <wp:anchor distT="0" distB="0" distL="114300" distR="114300" simplePos="0" relativeHeight="251927552" behindDoc="0" locked="0" layoutInCell="1" allowOverlap="1" wp14:anchorId="50917692" wp14:editId="777E955A">
                <wp:simplePos x="0" y="0"/>
                <wp:positionH relativeFrom="column">
                  <wp:posOffset>2176818</wp:posOffset>
                </wp:positionH>
                <wp:positionV relativeFrom="paragraph">
                  <wp:posOffset>536433</wp:posOffset>
                </wp:positionV>
                <wp:extent cx="1917065" cy="552734"/>
                <wp:effectExtent l="0" t="0" r="26035" b="19050"/>
                <wp:wrapNone/>
                <wp:docPr id="88" name="矩形 88"/>
                <wp:cNvGraphicFramePr/>
                <a:graphic xmlns:a="http://schemas.openxmlformats.org/drawingml/2006/main">
                  <a:graphicData uri="http://schemas.microsoft.com/office/word/2010/wordprocessingShape">
                    <wps:wsp>
                      <wps:cNvSpPr/>
                      <wps:spPr>
                        <a:xfrm>
                          <a:off x="0" y="0"/>
                          <a:ext cx="1917065" cy="55273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8" o:spid="_x0000_s1026" style="position:absolute;margin-left:171.4pt;margin-top:42.25pt;width:150.95pt;height:4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" filled="f" strokecolor="red" strokeweight="1pt"/>
            </w:pict>
          </mc:Fallback>
        </mc:AlternateContent>
      </w:r>
      <w:r w:rsidRPr="006A4F42">
        <w:rPr>
          <w:rFonts w:ascii="Times New Roman" w:eastAsia="標楷體" w:hAnsi="Times New Roman" w:cs="Times New Roman"/>
          <w:noProof/>
          <w:szCs w:val="24"/>
        </w:rPr>
        <w:drawing>
          <wp:inline distT="0" distB="0" distL="0" distR="0" wp14:anchorId="4E34A77D" wp14:editId="550A41BF">
            <wp:extent cx="5486400" cy="2655837"/>
            <wp:effectExtent l="0" t="0" r="0" b="0"/>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cstate="email">
                      <a:extLst>
                        <a:ext uri="{28A0092B-C50C-407E-A947-70E740481C1C}">
                          <a14:useLocalDpi xmlns:a14="http://schemas.microsoft.com/office/drawing/2010/main"/>
                        </a:ext>
                      </a:extLst>
                    </a:blip>
                    <a:srcRect/>
                    <a:stretch/>
                  </pic:blipFill>
                  <pic:spPr bwMode="auto">
                    <a:xfrm>
                      <a:off x="0" y="0"/>
                      <a:ext cx="5496406" cy="2660681"/>
                    </a:xfrm>
                    <a:prstGeom prst="rect">
                      <a:avLst/>
                    </a:prstGeom>
                    <a:ln>
                      <a:noFill/>
                    </a:ln>
                    <a:extLst>
                      <a:ext uri="{53640926-AAD7-44D8-BBD7-CCE9431645EC}">
                        <a14:shadowObscured xmlns:a14="http://schemas.microsoft.com/office/drawing/2010/main"/>
                      </a:ext>
                    </a:extLst>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標楷體" w:eastAsia="標楷體" w:hAnsi="標楷體" w:cs="Calibri" w:hint="eastAsia"/>
          <w:szCs w:val="24"/>
        </w:rPr>
        <w:t>經由</w:t>
      </w:r>
      <w:r w:rsidRPr="006A4F42">
        <w:rPr>
          <w:rFonts w:ascii="標楷體" w:eastAsia="標楷體" w:hAnsi="標楷體" w:cs="Times New Roman" w:hint="eastAsia"/>
          <w:szCs w:val="24"/>
        </w:rPr>
        <w:t>查詢</w:t>
      </w:r>
      <w:r w:rsidRPr="006A4F42">
        <w:rPr>
          <w:rFonts w:ascii="標楷體" w:eastAsia="標楷體" w:hAnsi="標楷體" w:cs="Times New Roman"/>
          <w:szCs w:val="24"/>
        </w:rPr>
        <w:t>結</w:t>
      </w:r>
      <w:r w:rsidRPr="006A4F42">
        <w:rPr>
          <w:rFonts w:ascii="標楷體" w:eastAsia="標楷體" w:hAnsi="標楷體" w:cs="Times New Roman" w:hint="eastAsia"/>
          <w:szCs w:val="24"/>
        </w:rPr>
        <w:t>果明</w:t>
      </w:r>
      <w:r w:rsidRPr="006A4F42">
        <w:rPr>
          <w:rFonts w:ascii="標楷體" w:eastAsia="標楷體" w:hAnsi="標楷體" w:cs="Times New Roman"/>
          <w:szCs w:val="24"/>
        </w:rPr>
        <w:t>細</w:t>
      </w:r>
      <w:r w:rsidRPr="006A4F42">
        <w:rPr>
          <w:rFonts w:ascii="標楷體" w:eastAsia="標楷體" w:hAnsi="標楷體" w:cs="Times New Roman" w:hint="eastAsia"/>
          <w:szCs w:val="24"/>
        </w:rPr>
        <w:t>頁</w:t>
      </w:r>
      <w:r w:rsidRPr="006A4F42">
        <w:rPr>
          <w:rFonts w:ascii="標楷體" w:eastAsia="標楷體" w:hAnsi="標楷體" w:cs="Times New Roman"/>
          <w:szCs w:val="24"/>
        </w:rPr>
        <w:t>面</w:t>
      </w:r>
      <w:r w:rsidRPr="006A4F42">
        <w:rPr>
          <w:rFonts w:ascii="標楷體" w:eastAsia="標楷體" w:hAnsi="標楷體" w:cs="Times New Roman" w:hint="eastAsia"/>
          <w:szCs w:val="24"/>
        </w:rPr>
        <w:t>，點</w:t>
      </w:r>
      <w:r w:rsidRPr="006A4F42">
        <w:rPr>
          <w:rFonts w:ascii="標楷體" w:eastAsia="標楷體" w:hAnsi="標楷體" w:cs="Times New Roman"/>
          <w:szCs w:val="24"/>
        </w:rPr>
        <w:t>選</w:t>
      </w:r>
      <w:r w:rsidRPr="006A4F42">
        <w:rPr>
          <w:rFonts w:ascii="標楷體" w:eastAsia="標楷體" w:hAnsi="標楷體" w:cs="Times New Roman" w:hint="eastAsia"/>
          <w:szCs w:val="24"/>
          <w:bdr w:val="single" w:sz="4" w:space="0" w:color="auto"/>
        </w:rPr>
        <w:t>明細</w:t>
      </w:r>
      <w:r w:rsidRPr="006A4F42">
        <w:rPr>
          <w:rFonts w:ascii="標楷體" w:eastAsia="標楷體" w:hAnsi="標楷體" w:cs="Times New Roman" w:hint="eastAsia"/>
          <w:szCs w:val="24"/>
        </w:rPr>
        <w:t>，可查詢</w:t>
      </w:r>
      <w:r w:rsidRPr="006A4F42">
        <w:rPr>
          <w:rFonts w:ascii="Times New Roman" w:eastAsia="標楷體" w:hAnsi="Times New Roman" w:cs="Calibri" w:hint="eastAsia"/>
          <w:szCs w:val="24"/>
        </w:rPr>
        <w:t>證券戶不足</w:t>
      </w:r>
      <w:r w:rsidRPr="006A4F42">
        <w:rPr>
          <w:rFonts w:ascii="標楷體" w:eastAsia="標楷體" w:hAnsi="標楷體" w:cs="Times New Roman" w:hint="eastAsia"/>
          <w:szCs w:val="24"/>
        </w:rPr>
        <w:t>的詳細資料，再點選</w:t>
      </w:r>
      <w:r w:rsidRPr="006A4F42">
        <w:rPr>
          <w:rFonts w:ascii="標楷體" w:eastAsia="標楷體" w:hAnsi="標楷體" w:cs="Times New Roman" w:hint="eastAsia"/>
          <w:szCs w:val="24"/>
          <w:bdr w:val="single" w:sz="4" w:space="0" w:color="auto"/>
        </w:rPr>
        <w:t>即時不足額</w:t>
      </w:r>
      <w:r w:rsidRPr="006A4F42">
        <w:rPr>
          <w:rFonts w:ascii="標楷體" w:eastAsia="標楷體" w:hAnsi="標楷體" w:cs="Times New Roman" w:hint="eastAsia"/>
          <w:szCs w:val="24"/>
        </w:rPr>
        <w:t>，查看各不足額帳戶的資料。</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29600" behindDoc="0" locked="0" layoutInCell="1" allowOverlap="1" wp14:anchorId="05892657" wp14:editId="799084EF">
                <wp:simplePos x="0" y="0"/>
                <wp:positionH relativeFrom="column">
                  <wp:posOffset>6041447</wp:posOffset>
                </wp:positionH>
                <wp:positionV relativeFrom="paragraph">
                  <wp:posOffset>1863744</wp:posOffset>
                </wp:positionV>
                <wp:extent cx="381635" cy="88265"/>
                <wp:effectExtent l="0" t="0" r="18415" b="26035"/>
                <wp:wrapNone/>
                <wp:docPr id="91" name="矩形 91"/>
                <wp:cNvGraphicFramePr/>
                <a:graphic xmlns:a="http://schemas.openxmlformats.org/drawingml/2006/main">
                  <a:graphicData uri="http://schemas.microsoft.com/office/word/2010/wordprocessingShape">
                    <wps:wsp>
                      <wps:cNvSpPr/>
                      <wps:spPr>
                        <a:xfrm>
                          <a:off x="0" y="0"/>
                          <a:ext cx="381635" cy="8826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1" o:spid="_x0000_s1026" style="position:absolute;margin-left:475.7pt;margin-top:146.75pt;width:30.05pt;height:6.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" filled="f" strokecolor="red" strokeweight="1pt"/>
            </w:pict>
          </mc:Fallback>
        </mc:AlternateContent>
      </w:r>
      <w:r w:rsidRPr="006A4F42">
        <w:rPr>
          <w:rFonts w:ascii="Times New Roman" w:eastAsia="標楷體" w:hAnsi="Times New Roman" w:cs="Times New Roman"/>
          <w:noProof/>
          <w:szCs w:val="24"/>
        </w:rPr>
        <w:drawing>
          <wp:inline distT="0" distB="0" distL="0" distR="0" wp14:anchorId="3848C0E8" wp14:editId="5A1D5654">
            <wp:extent cx="5506872" cy="2968215"/>
            <wp:effectExtent l="0" t="0" r="0" b="381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email">
                      <a:extLst>
                        <a:ext uri="{28A0092B-C50C-407E-A947-70E740481C1C}">
                          <a14:useLocalDpi xmlns:a14="http://schemas.microsoft.com/office/drawing/2010/main"/>
                        </a:ext>
                      </a:extLst>
                    </a:blip>
                    <a:stretch>
                      <a:fillRect/>
                    </a:stretch>
                  </pic:blipFill>
                  <pic:spPr>
                    <a:xfrm>
                      <a:off x="0" y="0"/>
                      <a:ext cx="5511168" cy="297053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mc:AlternateContent>
          <mc:Choice Requires="wps">
            <w:drawing>
              <wp:anchor distT="0" distB="0" distL="114300" distR="114300" simplePos="0" relativeHeight="251930624" behindDoc="0" locked="0" layoutInCell="1" allowOverlap="1" wp14:anchorId="3285AA62" wp14:editId="4CE65196">
                <wp:simplePos x="0" y="0"/>
                <wp:positionH relativeFrom="column">
                  <wp:posOffset>5955248</wp:posOffset>
                </wp:positionH>
                <wp:positionV relativeFrom="paragraph">
                  <wp:posOffset>1882427</wp:posOffset>
                </wp:positionV>
                <wp:extent cx="401870" cy="163078"/>
                <wp:effectExtent l="0" t="0" r="17780" b="27940"/>
                <wp:wrapNone/>
                <wp:docPr id="5" name="矩形 5"/>
                <wp:cNvGraphicFramePr/>
                <a:graphic xmlns:a="http://schemas.openxmlformats.org/drawingml/2006/main">
                  <a:graphicData uri="http://schemas.microsoft.com/office/word/2010/wordprocessingShape">
                    <wps:wsp>
                      <wps:cNvSpPr/>
                      <wps:spPr>
                        <a:xfrm>
                          <a:off x="0" y="0"/>
                          <a:ext cx="401870" cy="16307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 o:spid="_x0000_s1026" style="position:absolute;margin-left:468.9pt;margin-top:148.2pt;width:31.65pt;height:12.8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" filled="f" strokecolor="red" strokeweight="1pt"/>
            </w:pict>
          </mc:Fallback>
        </mc:AlternateContent>
      </w:r>
      <w:r w:rsidRPr="006A4F42">
        <w:rPr>
          <w:rFonts w:ascii="Times New Roman" w:eastAsia="標楷體" w:hAnsi="Times New Roman" w:cs="Times New Roman"/>
          <w:noProof/>
          <w:szCs w:val="24"/>
        </w:rPr>
        <w:drawing>
          <wp:inline distT="0" distB="0" distL="0" distR="0" wp14:anchorId="3AD4B51E" wp14:editId="0D3520A2">
            <wp:extent cx="5506872" cy="2950266"/>
            <wp:effectExtent l="0" t="0" r="0" b="2540"/>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email">
                      <a:extLst>
                        <a:ext uri="{28A0092B-C50C-407E-A947-70E740481C1C}">
                          <a14:useLocalDpi xmlns:a14="http://schemas.microsoft.com/office/drawing/2010/main"/>
                        </a:ext>
                      </a:extLst>
                    </a:blip>
                    <a:stretch>
                      <a:fillRect/>
                    </a:stretch>
                  </pic:blipFill>
                  <pic:spPr>
                    <a:xfrm>
                      <a:off x="0" y="0"/>
                      <a:ext cx="5509138" cy="2951480"/>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noProof/>
          <w:szCs w:val="24"/>
        </w:rPr>
        <w:lastRenderedPageBreak/>
        <w:drawing>
          <wp:inline distT="0" distB="0" distL="0" distR="0" wp14:anchorId="4A31AD6F" wp14:editId="6ED75935">
            <wp:extent cx="5506872" cy="2940690"/>
            <wp:effectExtent l="0" t="0" r="0" b="0"/>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email">
                      <a:extLst>
                        <a:ext uri="{28A0092B-C50C-407E-A947-70E740481C1C}">
                          <a14:useLocalDpi xmlns:a14="http://schemas.microsoft.com/office/drawing/2010/main"/>
                        </a:ext>
                      </a:extLst>
                    </a:blip>
                    <a:stretch>
                      <a:fillRect/>
                    </a:stretch>
                  </pic:blipFill>
                  <pic:spPr>
                    <a:xfrm>
                      <a:off x="0" y="0"/>
                      <a:ext cx="5506864" cy="294068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29" w:name="_Toc450929852"/>
      <w:r w:rsidRPr="006A4F42">
        <w:rPr>
          <w:rFonts w:ascii="Times New Roman" w:eastAsia="標楷體" w:hAnsi="Times New Roman" w:cs="Times New Roman" w:hint="eastAsia"/>
          <w:sz w:val="28"/>
          <w:szCs w:val="28"/>
        </w:rPr>
        <w:t>上傳記錄查詢</w:t>
      </w:r>
      <w:bookmarkEnd w:id="29"/>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網銀客戶可於上傳記錄查詢功能中，查詢上傳交割款檔案記錄。並可針對查詢結果查看上傳明細及編審放歷程資料</w:t>
      </w:r>
      <w:r w:rsidRPr="006A4F42">
        <w:rPr>
          <w:rFonts w:ascii="標楷體" w:eastAsia="標楷體" w:hAnsi="標楷體" w:cs="Times New Roman" w:hint="eastAsia"/>
          <w:szCs w:val="24"/>
        </w:rPr>
        <w:t>。</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以企業客戶查詢上傳交割款資料為範例。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「台幣服務」的「券商服務」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「上傳記錄查詢」。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59D23442" wp14:editId="702BB9CA">
            <wp:extent cx="5486400" cy="3533775"/>
            <wp:effectExtent l="0" t="0" r="0" b="9525"/>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email">
                      <a:extLst>
                        <a:ext uri="{28A0092B-C50C-407E-A947-70E740481C1C}">
                          <a14:useLocalDpi xmlns:a14="http://schemas.microsoft.com/office/drawing/2010/main"/>
                        </a:ext>
                      </a:extLst>
                    </a:blip>
                    <a:stretch>
                      <a:fillRect/>
                    </a:stretch>
                  </pic:blipFill>
                  <pic:spPr>
                    <a:xfrm>
                      <a:off x="0" y="0"/>
                      <a:ext cx="5486400" cy="3533775"/>
                    </a:xfrm>
                    <a:prstGeom prst="rect">
                      <a:avLst/>
                    </a:prstGeom>
                  </pic:spPr>
                </pic:pic>
              </a:graphicData>
            </a:graphic>
          </wp:inline>
        </w:drawing>
      </w:r>
    </w:p>
    <w:p w:rsid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lastRenderedPageBreak/>
        <w:t>選擇出入帳日期及作業類別等欄位後，點選</w:t>
      </w:r>
      <w:r w:rsidRPr="006A4F42">
        <w:rPr>
          <w:rFonts w:ascii="Times New Roman" w:eastAsia="標楷體" w:hAnsi="Times New Roman" w:cs="Times New Roman" w:hint="eastAsia"/>
          <w:kern w:val="0"/>
          <w:szCs w:val="24"/>
          <w:bdr w:val="single" w:sz="4" w:space="0" w:color="auto" w:frame="1"/>
        </w:rPr>
        <w:t>查詢</w:t>
      </w:r>
      <w:r w:rsidRPr="006A4F42">
        <w:rPr>
          <w:rFonts w:ascii="Times New Roman" w:eastAsia="標楷體" w:hAnsi="Times New Roman" w:cs="Times New Roman" w:hint="eastAsia"/>
          <w:kern w:val="0"/>
          <w:szCs w:val="24"/>
        </w:rPr>
        <w:t>，下方即顯示查詢結果。</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58837736" wp14:editId="468143FC">
            <wp:extent cx="5486400" cy="2531059"/>
            <wp:effectExtent l="0" t="0" r="0" b="3175"/>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email">
                      <a:extLst>
                        <a:ext uri="{28A0092B-C50C-407E-A947-70E740481C1C}">
                          <a14:useLocalDpi xmlns:a14="http://schemas.microsoft.com/office/drawing/2010/main"/>
                        </a:ext>
                      </a:extLst>
                    </a:blip>
                    <a:stretch>
                      <a:fillRect/>
                    </a:stretch>
                  </pic:blipFill>
                  <pic:spPr>
                    <a:xfrm>
                      <a:off x="0" y="0"/>
                      <a:ext cx="5486400" cy="2531059"/>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標楷體" w:eastAsia="標楷體" w:hAnsi="標楷體" w:cs="Calibri" w:hint="eastAsia"/>
          <w:szCs w:val="24"/>
        </w:rPr>
        <w:t>經由查詢</w:t>
      </w:r>
      <w:r w:rsidRPr="006A4F42">
        <w:rPr>
          <w:rFonts w:ascii="標楷體" w:eastAsia="標楷體" w:hAnsi="標楷體" w:cs="Times New Roman"/>
          <w:szCs w:val="24"/>
        </w:rPr>
        <w:t>結果</w:t>
      </w:r>
      <w:r w:rsidRPr="006A4F42">
        <w:rPr>
          <w:rFonts w:ascii="標楷體" w:eastAsia="標楷體" w:hAnsi="標楷體" w:cs="Times New Roman" w:hint="eastAsia"/>
          <w:szCs w:val="24"/>
        </w:rPr>
        <w:t>頁</w:t>
      </w:r>
      <w:r w:rsidRPr="006A4F42">
        <w:rPr>
          <w:rFonts w:ascii="標楷體" w:eastAsia="標楷體" w:hAnsi="標楷體" w:cs="Times New Roman"/>
          <w:szCs w:val="24"/>
        </w:rPr>
        <w:t>面</w:t>
      </w:r>
      <w:r w:rsidRPr="006A4F42">
        <w:rPr>
          <w:rFonts w:ascii="標楷體" w:eastAsia="標楷體" w:hAnsi="標楷體" w:cs="Times New Roman" w:hint="eastAsia"/>
          <w:szCs w:val="24"/>
        </w:rPr>
        <w:t>，點</w:t>
      </w:r>
      <w:r w:rsidRPr="006A4F42">
        <w:rPr>
          <w:rFonts w:ascii="標楷體" w:eastAsia="標楷體" w:hAnsi="標楷體" w:cs="Times New Roman"/>
          <w:szCs w:val="24"/>
        </w:rPr>
        <w:t>選</w:t>
      </w:r>
      <w:r w:rsidRPr="006A4F42">
        <w:rPr>
          <w:rFonts w:ascii="標楷體" w:eastAsia="標楷體" w:hAnsi="標楷體" w:cs="Times New Roman" w:hint="eastAsia"/>
          <w:szCs w:val="24"/>
          <w:bdr w:val="single" w:sz="4" w:space="0" w:color="auto"/>
        </w:rPr>
        <w:t>明細</w:t>
      </w:r>
      <w:r w:rsidRPr="006A4F42">
        <w:rPr>
          <w:rFonts w:ascii="標楷體" w:eastAsia="標楷體" w:hAnsi="標楷體" w:cs="Times New Roman" w:hint="eastAsia"/>
          <w:szCs w:val="24"/>
        </w:rPr>
        <w:t>按鈕，可檢視該筆上傳記錄資</w:t>
      </w:r>
      <w:r w:rsidRPr="006A4F42">
        <w:rPr>
          <w:rFonts w:ascii="標楷體" w:eastAsia="標楷體" w:hAnsi="標楷體" w:cs="Times New Roman"/>
          <w:szCs w:val="24"/>
        </w:rPr>
        <w:t>料</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6819ED91" wp14:editId="45BBB768">
            <wp:extent cx="5486400" cy="2867025"/>
            <wp:effectExtent l="0" t="0" r="0" b="9525"/>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email">
                      <a:extLst>
                        <a:ext uri="{28A0092B-C50C-407E-A947-70E740481C1C}">
                          <a14:useLocalDpi xmlns:a14="http://schemas.microsoft.com/office/drawing/2010/main"/>
                        </a:ext>
                      </a:extLst>
                    </a:blip>
                    <a:stretch>
                      <a:fillRect/>
                    </a:stretch>
                  </pic:blipFill>
                  <pic:spPr>
                    <a:xfrm>
                      <a:off x="0" y="0"/>
                      <a:ext cx="5486400" cy="286702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4D77E18E" wp14:editId="0B14D716">
            <wp:extent cx="5476875" cy="3286125"/>
            <wp:effectExtent l="0" t="0" r="9525" b="952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email">
                      <a:extLst>
                        <a:ext uri="{28A0092B-C50C-407E-A947-70E740481C1C}">
                          <a14:useLocalDpi xmlns:a14="http://schemas.microsoft.com/office/drawing/2010/main"/>
                        </a:ext>
                      </a:extLst>
                    </a:blip>
                    <a:stretch>
                      <a:fillRect/>
                    </a:stretch>
                  </pic:blipFill>
                  <pic:spPr>
                    <a:xfrm>
                      <a:off x="0" y="0"/>
                      <a:ext cx="5486400" cy="329184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標楷體" w:eastAsia="標楷體" w:hAnsi="標楷體" w:cs="Calibri" w:hint="eastAsia"/>
          <w:szCs w:val="24"/>
        </w:rPr>
        <w:lastRenderedPageBreak/>
        <w:t>經由查詢</w:t>
      </w:r>
      <w:r w:rsidRPr="006A4F42">
        <w:rPr>
          <w:rFonts w:ascii="標楷體" w:eastAsia="標楷體" w:hAnsi="標楷體" w:cs="Times New Roman"/>
          <w:szCs w:val="24"/>
        </w:rPr>
        <w:t>結果</w:t>
      </w:r>
      <w:r w:rsidRPr="006A4F42">
        <w:rPr>
          <w:rFonts w:ascii="標楷體" w:eastAsia="標楷體" w:hAnsi="標楷體" w:cs="Times New Roman" w:hint="eastAsia"/>
          <w:szCs w:val="24"/>
        </w:rPr>
        <w:t>頁</w:t>
      </w:r>
      <w:r w:rsidRPr="006A4F42">
        <w:rPr>
          <w:rFonts w:ascii="標楷體" w:eastAsia="標楷體" w:hAnsi="標楷體" w:cs="Times New Roman"/>
          <w:szCs w:val="24"/>
        </w:rPr>
        <w:t>面</w:t>
      </w:r>
      <w:r w:rsidRPr="006A4F42">
        <w:rPr>
          <w:rFonts w:ascii="標楷體" w:eastAsia="標楷體" w:hAnsi="標楷體" w:cs="Times New Roman" w:hint="eastAsia"/>
          <w:szCs w:val="24"/>
        </w:rPr>
        <w:t>，點</w:t>
      </w:r>
      <w:r w:rsidRPr="006A4F42">
        <w:rPr>
          <w:rFonts w:ascii="標楷體" w:eastAsia="標楷體" w:hAnsi="標楷體" w:cs="Times New Roman"/>
          <w:szCs w:val="24"/>
        </w:rPr>
        <w:t>選</w:t>
      </w:r>
      <w:r w:rsidRPr="006A4F42">
        <w:rPr>
          <w:rFonts w:ascii="標楷體" w:eastAsia="標楷體" w:hAnsi="標楷體" w:cs="Times New Roman" w:hint="eastAsia"/>
          <w:szCs w:val="24"/>
          <w:bdr w:val="single" w:sz="4" w:space="0" w:color="auto"/>
        </w:rPr>
        <w:t>歷程</w:t>
      </w:r>
      <w:r w:rsidRPr="006A4F42">
        <w:rPr>
          <w:rFonts w:ascii="標楷體" w:eastAsia="標楷體" w:hAnsi="標楷體" w:cs="Times New Roman" w:hint="eastAsia"/>
          <w:szCs w:val="24"/>
        </w:rPr>
        <w:t>，可查看</w:t>
      </w:r>
      <w:r w:rsidRPr="006A4F42">
        <w:rPr>
          <w:rFonts w:ascii="標楷體" w:eastAsia="標楷體" w:hAnsi="標楷體" w:cs="Calibri" w:hint="eastAsia"/>
          <w:szCs w:val="24"/>
        </w:rPr>
        <w:t>上傳記錄</w:t>
      </w:r>
      <w:r w:rsidRPr="006A4F42">
        <w:rPr>
          <w:rFonts w:ascii="標楷體" w:eastAsia="標楷體" w:hAnsi="標楷體" w:cs="Times New Roman" w:hint="eastAsia"/>
          <w:szCs w:val="24"/>
        </w:rPr>
        <w:t>的編審放歷程記錄。</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398C19F2" wp14:editId="4ECC202C">
            <wp:extent cx="5486400" cy="2934970"/>
            <wp:effectExtent l="0" t="0" r="0" b="0"/>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email">
                      <a:extLst>
                        <a:ext uri="{28A0092B-C50C-407E-A947-70E740481C1C}">
                          <a14:useLocalDpi xmlns:a14="http://schemas.microsoft.com/office/drawing/2010/main"/>
                        </a:ext>
                      </a:extLst>
                    </a:blip>
                    <a:stretch>
                      <a:fillRect/>
                    </a:stretch>
                  </pic:blipFill>
                  <pic:spPr>
                    <a:xfrm>
                      <a:off x="0" y="0"/>
                      <a:ext cx="5486400" cy="293497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widowControl/>
        <w:rPr>
          <w:rFonts w:ascii="Times New Roman" w:eastAsia="標楷體" w:hAnsi="Times New Roman" w:cs="Times New Roman"/>
          <w:noProof/>
          <w:kern w:val="0"/>
          <w:szCs w:val="24"/>
        </w:rPr>
      </w:pPr>
      <w:r w:rsidRPr="006A4F42">
        <w:rPr>
          <w:rFonts w:ascii="Calibri" w:eastAsia="新細明體" w:hAnsi="Calibri" w:cs="Times New Roman"/>
          <w:noProof/>
          <w:kern w:val="0"/>
        </w:rPr>
        <w:br w:type="page"/>
      </w:r>
    </w:p>
    <w:p w:rsidR="006A4F42" w:rsidRPr="006A4F42" w:rsidRDefault="006A4F42" w:rsidP="006A4F42">
      <w:pPr>
        <w:numPr>
          <w:ilvl w:val="0"/>
          <w:numId w:val="21"/>
        </w:numPr>
        <w:snapToGrid w:val="0"/>
        <w:spacing w:line="360" w:lineRule="auto"/>
        <w:outlineLvl w:val="3"/>
        <w:rPr>
          <w:rFonts w:ascii="Times New Roman" w:eastAsia="標楷體" w:hAnsi="Times New Roman" w:cs="Times New Roman"/>
          <w:b/>
          <w:sz w:val="28"/>
          <w:szCs w:val="28"/>
        </w:rPr>
      </w:pPr>
      <w:bookmarkStart w:id="30" w:name="_Toc450929853"/>
      <w:r w:rsidRPr="006A4F42">
        <w:rPr>
          <w:rFonts w:ascii="Times New Roman" w:eastAsia="標楷體" w:hAnsi="Times New Roman" w:cs="Times New Roman" w:hint="eastAsia"/>
          <w:b/>
          <w:sz w:val="28"/>
          <w:szCs w:val="28"/>
        </w:rPr>
        <w:lastRenderedPageBreak/>
        <w:t>支票兌付管理</w:t>
      </w:r>
      <w:bookmarkEnd w:id="30"/>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31" w:name="_Toc450929854"/>
      <w:r w:rsidRPr="006A4F42">
        <w:rPr>
          <w:rFonts w:ascii="Times New Roman" w:eastAsia="標楷體" w:hAnsi="Times New Roman" w:cs="Times New Roman" w:hint="eastAsia"/>
          <w:sz w:val="28"/>
          <w:szCs w:val="28"/>
        </w:rPr>
        <w:t>整批開票管理</w:t>
      </w:r>
      <w:bookmarkEnd w:id="31"/>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提供客戶</w:t>
      </w:r>
      <w:r w:rsidRPr="006A4F42">
        <w:rPr>
          <w:rFonts w:ascii="標楷體" w:eastAsia="標楷體" w:hAnsi="標楷體" w:cs="Times New Roman" w:hint="eastAsia"/>
          <w:szCs w:val="24"/>
        </w:rPr>
        <w:t>上傳整批票據檔案。</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企業戶使用該功能時，若套用的作業流程為一階，則直接執行即可；若為二階以上，則需要由最後的放行人員放行。若為個人戶綁定載具使用此功能時，直接輸入驗證憑證密碼後即可馬上執行。</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以設定二階流程之企業客戶新增上傳票據檔資料為範例。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「台幣服務」的「支票兌付管理」</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「整批開票管理」。選擇欲上傳的開票檔案</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szCs w:val="24"/>
        </w:rPr>
        <w:t>點選</w:t>
      </w:r>
      <w:r w:rsidRPr="006A4F42">
        <w:rPr>
          <w:rFonts w:ascii="Times New Roman" w:eastAsia="標楷體" w:hAnsi="Times New Roman" w:cs="Times New Roman" w:hint="eastAsia"/>
          <w:noProof/>
          <w:szCs w:val="24"/>
          <w:bdr w:val="single" w:sz="4" w:space="0" w:color="auto"/>
        </w:rPr>
        <w:t>確認</w:t>
      </w:r>
      <w:r w:rsidRPr="006A4F42">
        <w:rPr>
          <w:rFonts w:ascii="標楷體" w:eastAsia="標楷體" w:hAnsi="標楷體" w:cs="Times New Roman" w:hint="eastAsia"/>
          <w:noProof/>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6AE5803E" wp14:editId="0175A8A3">
            <wp:extent cx="5486400" cy="2662733"/>
            <wp:effectExtent l="0" t="0" r="0" b="4445"/>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email">
                      <a:extLst>
                        <a:ext uri="{28A0092B-C50C-407E-A947-70E740481C1C}">
                          <a14:useLocalDpi xmlns:a14="http://schemas.microsoft.com/office/drawing/2010/main"/>
                        </a:ext>
                      </a:extLst>
                    </a:blip>
                    <a:stretch>
                      <a:fillRect/>
                    </a:stretch>
                  </pic:blipFill>
                  <pic:spPr>
                    <a:xfrm>
                      <a:off x="0" y="0"/>
                      <a:ext cx="5486400" cy="2662733"/>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畫面顯示上傳檔案內容</w:t>
      </w:r>
      <w:r w:rsidRPr="006A4F42">
        <w:rPr>
          <w:rFonts w:ascii="標楷體" w:eastAsia="標楷體" w:hAnsi="標楷體" w:cs="Times New Roman" w:hint="eastAsia"/>
          <w:kern w:val="0"/>
          <w:szCs w:val="24"/>
        </w:rPr>
        <w:t>，</w:t>
      </w:r>
      <w:r w:rsidRPr="006A4F42">
        <w:rPr>
          <w:rFonts w:ascii="Times New Roman" w:eastAsia="標楷體" w:hAnsi="Times New Roman" w:cs="Times New Roman" w:hint="eastAsia"/>
          <w:noProof/>
          <w:szCs w:val="24"/>
        </w:rPr>
        <w:t>確認上傳內容無誤後，點選</w:t>
      </w:r>
      <w:r w:rsidRPr="006A4F42">
        <w:rPr>
          <w:rFonts w:ascii="Times New Roman" w:eastAsia="標楷體" w:hAnsi="Times New Roman" w:cs="Times New Roman" w:hint="eastAsia"/>
          <w:noProof/>
          <w:szCs w:val="24"/>
          <w:bdr w:val="single" w:sz="4" w:space="0" w:color="auto"/>
        </w:rPr>
        <w:t>確認</w:t>
      </w:r>
      <w:r w:rsidRPr="006A4F42">
        <w:rPr>
          <w:rFonts w:ascii="Times New Roman" w:eastAsia="標楷體" w:hAnsi="Times New Roman" w:cs="Times New Roman" w:hint="eastAsia"/>
          <w:noProof/>
          <w:szCs w:val="24"/>
        </w:rPr>
        <w:t>，並確定上傳</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19D32E17" wp14:editId="559BD6A9">
            <wp:extent cx="5486400" cy="2626716"/>
            <wp:effectExtent l="0" t="0" r="0" b="254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email">
                      <a:extLst>
                        <a:ext uri="{28A0092B-C50C-407E-A947-70E740481C1C}">
                          <a14:useLocalDpi xmlns:a14="http://schemas.microsoft.com/office/drawing/2010/main"/>
                        </a:ext>
                      </a:extLst>
                    </a:blip>
                    <a:stretch>
                      <a:fillRect/>
                    </a:stretch>
                  </pic:blipFill>
                  <pic:spPr>
                    <a:xfrm>
                      <a:off x="0" y="0"/>
                      <a:ext cx="5486400" cy="262671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5687007A" wp14:editId="142A19D8">
            <wp:extent cx="5486117" cy="2377440"/>
            <wp:effectExtent l="0" t="0" r="635" b="381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email">
                      <a:extLst>
                        <a:ext uri="{28A0092B-C50C-407E-A947-70E740481C1C}">
                          <a14:useLocalDpi xmlns:a14="http://schemas.microsoft.com/office/drawing/2010/main"/>
                        </a:ext>
                      </a:extLst>
                    </a:blip>
                    <a:stretch>
                      <a:fillRect/>
                    </a:stretch>
                  </pic:blipFill>
                  <pic:spPr>
                    <a:xfrm>
                      <a:off x="0" y="0"/>
                      <a:ext cx="5486400" cy="2377563"/>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szCs w:val="24"/>
        </w:rPr>
        <w:t>畫面導到上傳送審成功頁面。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2E2E3EEC" wp14:editId="3F30BA34">
            <wp:extent cx="5481830" cy="2853860"/>
            <wp:effectExtent l="0" t="0" r="5080" b="3810"/>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email">
                      <a:extLst>
                        <a:ext uri="{28A0092B-C50C-407E-A947-70E740481C1C}">
                          <a14:useLocalDpi xmlns:a14="http://schemas.microsoft.com/office/drawing/2010/main"/>
                        </a:ext>
                      </a:extLst>
                    </a:blip>
                    <a:stretch>
                      <a:fillRect/>
                    </a:stretch>
                  </pic:blipFill>
                  <pic:spPr>
                    <a:xfrm>
                      <a:off x="0" y="0"/>
                      <a:ext cx="5486400" cy="2856239"/>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再由另一位企業戶放行主管進入</w:t>
      </w:r>
      <w:r w:rsidRPr="006A4F42">
        <w:rPr>
          <w:rFonts w:ascii="Times New Roman" w:eastAsia="標楷體" w:hAnsi="Times New Roman" w:cs="Times New Roman" w:hint="eastAsia"/>
          <w:szCs w:val="24"/>
          <w:bdr w:val="single" w:sz="4" w:space="0" w:color="auto"/>
        </w:rPr>
        <w:t>待辦事項</w:t>
      </w:r>
      <w:r w:rsidRPr="006A4F42">
        <w:rPr>
          <w:rFonts w:ascii="Times New Roman" w:eastAsia="標楷體" w:hAnsi="Times New Roman" w:cs="Times New Roman" w:hint="eastAsia"/>
          <w:szCs w:val="24"/>
        </w:rPr>
        <w:t>頁籤中，項目</w:t>
      </w:r>
      <w:r w:rsidRPr="006A4F42">
        <w:rPr>
          <w:rFonts w:ascii="標楷體" w:eastAsia="標楷體" w:hAnsi="標楷體" w:cs="Times New Roman" w:hint="eastAsia"/>
          <w:szCs w:val="24"/>
        </w:rPr>
        <w:t>：</w:t>
      </w:r>
      <w:r w:rsidRPr="006A4F42">
        <w:rPr>
          <w:rFonts w:ascii="Times New Roman" w:eastAsia="標楷體" w:hAnsi="Times New Roman" w:cs="Times New Roman" w:hint="eastAsia"/>
          <w:noProof/>
          <w:kern w:val="0"/>
          <w:szCs w:val="24"/>
        </w:rPr>
        <w:t>整批開票管理</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點選</w:t>
      </w:r>
      <w:r w:rsidRPr="006A4F42">
        <w:rPr>
          <w:rFonts w:ascii="Times New Roman" w:eastAsia="標楷體" w:hAnsi="Times New Roman" w:cs="Times New Roman" w:hint="eastAsia"/>
          <w:szCs w:val="24"/>
          <w:bdr w:val="single" w:sz="4" w:space="0" w:color="auto"/>
        </w:rPr>
        <w:t>放行筆數</w:t>
      </w:r>
      <w:r w:rsidRPr="006A4F42">
        <w:rPr>
          <w:rFonts w:ascii="Times New Roman" w:eastAsia="標楷體" w:hAnsi="Times New Roman" w:cs="Times New Roman" w:hint="eastAsia"/>
          <w:szCs w:val="24"/>
        </w:rPr>
        <w:t>超連結</w:t>
      </w:r>
      <w:r w:rsidRPr="006A4F42">
        <w:rPr>
          <w:rFonts w:ascii="標楷體" w:eastAsia="標楷體" w:hAnsi="標楷體" w:cs="Times New Roman" w:hint="eastAsia"/>
          <w:szCs w:val="24"/>
        </w:rPr>
        <w:t>。</w:t>
      </w:r>
    </w:p>
    <w:p w:rsidR="006A4F42" w:rsidRDefault="006A4F42" w:rsidP="006A4F42">
      <w:pPr>
        <w:snapToGrid w:val="0"/>
        <w:spacing w:line="360" w:lineRule="auto"/>
        <w:ind w:left="1440"/>
        <w:jc w:val="both"/>
        <w:rPr>
          <w:rFonts w:ascii="Times New Roman" w:eastAsia="標楷體" w:hAnsi="Times New Roman" w:cs="Times New Roman"/>
          <w:noProof/>
          <w:szCs w:val="24"/>
        </w:rPr>
      </w:pPr>
      <w:r w:rsidRPr="006A4F42">
        <w:rPr>
          <w:rFonts w:ascii="Times New Roman" w:eastAsia="標楷體" w:hAnsi="Times New Roman" w:cs="Times New Roman"/>
          <w:noProof/>
          <w:szCs w:val="24"/>
        </w:rPr>
        <w:drawing>
          <wp:inline distT="0" distB="0" distL="0" distR="0" wp14:anchorId="4B6427E5" wp14:editId="5C5B4F36">
            <wp:extent cx="5479369" cy="3019425"/>
            <wp:effectExtent l="0" t="0" r="7620"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email">
                      <a:extLst>
                        <a:ext uri="{28A0092B-C50C-407E-A947-70E740481C1C}">
                          <a14:useLocalDpi xmlns:a14="http://schemas.microsoft.com/office/drawing/2010/main"/>
                        </a:ext>
                      </a:extLst>
                    </a:blip>
                    <a:stretch>
                      <a:fillRect/>
                    </a:stretch>
                  </pic:blipFill>
                  <pic:spPr>
                    <a:xfrm>
                      <a:off x="0" y="0"/>
                      <a:ext cx="5486400" cy="3023299"/>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szCs w:val="24"/>
        </w:rPr>
      </w:pP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noProof/>
          <w:kern w:val="0"/>
          <w:szCs w:val="24"/>
        </w:rPr>
        <w:lastRenderedPageBreak/>
        <w:t>畫面顯示整批開票管理所有待放行的資料</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點選欲放行的交易</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放行</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noProof/>
          <w:szCs w:val="24"/>
        </w:rPr>
        <w:drawing>
          <wp:inline distT="0" distB="0" distL="0" distR="0" wp14:anchorId="35FAAE59" wp14:editId="6CFF5D1A">
            <wp:extent cx="5486400" cy="2801442"/>
            <wp:effectExtent l="0" t="0" r="0" b="0"/>
            <wp:docPr id="326" name="圖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email">
                      <a:extLst>
                        <a:ext uri="{28A0092B-C50C-407E-A947-70E740481C1C}">
                          <a14:useLocalDpi xmlns:a14="http://schemas.microsoft.com/office/drawing/2010/main"/>
                        </a:ext>
                      </a:extLst>
                    </a:blip>
                    <a:stretch>
                      <a:fillRect/>
                    </a:stretch>
                  </pic:blipFill>
                  <pic:spPr>
                    <a:xfrm>
                      <a:off x="0" y="0"/>
                      <a:ext cx="5486400" cy="2801442"/>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確認交易內容後，輸入驗證碼及</w:t>
      </w:r>
      <w:r w:rsidRPr="006A4F42">
        <w:rPr>
          <w:rFonts w:ascii="Times New Roman" w:eastAsia="標楷體" w:hAnsi="Times New Roman" w:cs="Times New Roman" w:hint="eastAsia"/>
          <w:szCs w:val="24"/>
        </w:rPr>
        <w:t>Etoken</w:t>
      </w:r>
      <w:r w:rsidRPr="006A4F42">
        <w:rPr>
          <w:rFonts w:ascii="Times New Roman" w:eastAsia="標楷體" w:hAnsi="Times New Roman" w:cs="Times New Roman" w:hint="eastAsia"/>
          <w:szCs w:val="24"/>
        </w:rPr>
        <w:t>安控密碼</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確認</w:t>
      </w:r>
      <w:r w:rsidRPr="006A4F42">
        <w:rPr>
          <w:rFonts w:ascii="Times New Roman" w:eastAsia="標楷體" w:hAnsi="Times New Roman" w:cs="Times New Roman" w:hint="eastAsia"/>
          <w:szCs w:val="24"/>
        </w:rPr>
        <w:t>，並依照畫面指示動作，確定執行放行作業。</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1BA3A74F" wp14:editId="705634B9">
            <wp:extent cx="5486400" cy="3063531"/>
            <wp:effectExtent l="0" t="0" r="0" b="3810"/>
            <wp:docPr id="327" name="圖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email">
                      <a:extLst>
                        <a:ext uri="{28A0092B-C50C-407E-A947-70E740481C1C}">
                          <a14:useLocalDpi xmlns:a14="http://schemas.microsoft.com/office/drawing/2010/main"/>
                        </a:ext>
                      </a:extLst>
                    </a:blip>
                    <a:stretch>
                      <a:fillRect/>
                    </a:stretch>
                  </pic:blipFill>
                  <pic:spPr>
                    <a:xfrm>
                      <a:off x="0" y="0"/>
                      <a:ext cx="5486400" cy="3063531"/>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363191CC" wp14:editId="26B30ADD">
            <wp:extent cx="5486400" cy="2626716"/>
            <wp:effectExtent l="0" t="0" r="0" b="2540"/>
            <wp:docPr id="348" name="圖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email">
                      <a:extLst>
                        <a:ext uri="{28A0092B-C50C-407E-A947-70E740481C1C}">
                          <a14:useLocalDpi xmlns:a14="http://schemas.microsoft.com/office/drawing/2010/main"/>
                        </a:ext>
                      </a:extLst>
                    </a:blip>
                    <a:stretch>
                      <a:fillRect/>
                    </a:stretch>
                  </pic:blipFill>
                  <pic:spPr>
                    <a:xfrm>
                      <a:off x="0" y="0"/>
                      <a:ext cx="5486400" cy="262671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3DB48C43" wp14:editId="5275C739">
            <wp:extent cx="5486400" cy="3297555"/>
            <wp:effectExtent l="0" t="0" r="0" b="0"/>
            <wp:docPr id="349" name="圖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email">
                      <a:extLst>
                        <a:ext uri="{28A0092B-C50C-407E-A947-70E740481C1C}">
                          <a14:useLocalDpi xmlns:a14="http://schemas.microsoft.com/office/drawing/2010/main"/>
                        </a:ext>
                      </a:extLst>
                    </a:blip>
                    <a:stretch>
                      <a:fillRect/>
                    </a:stretch>
                  </pic:blipFill>
                  <pic:spPr>
                    <a:xfrm>
                      <a:off x="0" y="0"/>
                      <a:ext cx="5486400" cy="329755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0B68AA3B" wp14:editId="495748B7">
            <wp:extent cx="5483024" cy="2987816"/>
            <wp:effectExtent l="0" t="0" r="3810" b="3175"/>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email">
                      <a:extLst>
                        <a:ext uri="{28A0092B-C50C-407E-A947-70E740481C1C}">
                          <a14:useLocalDpi xmlns:a14="http://schemas.microsoft.com/office/drawing/2010/main"/>
                        </a:ext>
                      </a:extLst>
                    </a:blip>
                    <a:stretch>
                      <a:fillRect/>
                    </a:stretch>
                  </pic:blipFill>
                  <pic:spPr>
                    <a:xfrm>
                      <a:off x="0" y="0"/>
                      <a:ext cx="5486400" cy="298965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szCs w:val="24"/>
        </w:rPr>
        <w:t>畫面導到放行成功頁面。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348D5F8F" wp14:editId="2E97CAF1">
            <wp:extent cx="5486400" cy="2871333"/>
            <wp:effectExtent l="0" t="0" r="0" b="5715"/>
            <wp:docPr id="351" name="圖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email">
                      <a:extLst>
                        <a:ext uri="{28A0092B-C50C-407E-A947-70E740481C1C}">
                          <a14:useLocalDpi xmlns:a14="http://schemas.microsoft.com/office/drawing/2010/main"/>
                        </a:ext>
                      </a:extLst>
                    </a:blip>
                    <a:stretch>
                      <a:fillRect/>
                    </a:stretch>
                  </pic:blipFill>
                  <pic:spPr>
                    <a:xfrm>
                      <a:off x="0" y="0"/>
                      <a:ext cx="5486400" cy="2871333"/>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105138CD" wp14:editId="16FCBB42">
            <wp:extent cx="5486400" cy="3457575"/>
            <wp:effectExtent l="0" t="0" r="0" b="9525"/>
            <wp:docPr id="352" name="圖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email">
                      <a:extLst>
                        <a:ext uri="{28A0092B-C50C-407E-A947-70E740481C1C}">
                          <a14:useLocalDpi xmlns:a14="http://schemas.microsoft.com/office/drawing/2010/main"/>
                        </a:ext>
                      </a:extLst>
                    </a:blip>
                    <a:stretch>
                      <a:fillRect/>
                    </a:stretch>
                  </pic:blipFill>
                  <pic:spPr>
                    <a:xfrm>
                      <a:off x="0" y="0"/>
                      <a:ext cx="5485589" cy="345706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32" w:name="_Toc450929855"/>
      <w:r w:rsidRPr="006A4F42">
        <w:rPr>
          <w:rFonts w:ascii="Times New Roman" w:eastAsia="標楷體" w:hAnsi="Times New Roman" w:cs="Times New Roman" w:hint="eastAsia"/>
          <w:sz w:val="28"/>
          <w:szCs w:val="28"/>
        </w:rPr>
        <w:t>整批開票查詢</w:t>
      </w:r>
      <w:bookmarkEnd w:id="32"/>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網銀客戶可於整批開票查詢功能中，查詢上傳票據檔狀態，狀態可查詢</w:t>
      </w:r>
      <w:r w:rsidRPr="006A4F42">
        <w:rPr>
          <w:rFonts w:ascii="標楷體" w:eastAsia="標楷體" w:hAnsi="標楷體" w:cs="Times New Roman" w:hint="eastAsia"/>
          <w:szCs w:val="24"/>
        </w:rPr>
        <w:t>：全部</w:t>
      </w:r>
      <w:r w:rsidRPr="006A4F42">
        <w:rPr>
          <w:rFonts w:ascii="新細明體" w:eastAsia="新細明體" w:hAnsi="新細明體" w:cs="Times New Roman" w:hint="eastAsia"/>
          <w:szCs w:val="24"/>
        </w:rPr>
        <w:t>、</w:t>
      </w:r>
      <w:r w:rsidRPr="006A4F42">
        <w:rPr>
          <w:rFonts w:ascii="標楷體" w:eastAsia="標楷體" w:hAnsi="標楷體" w:cs="Times New Roman" w:hint="eastAsia"/>
          <w:szCs w:val="24"/>
        </w:rPr>
        <w:t>上傳成功、上傳失敗</w:t>
      </w:r>
      <w:r w:rsidRPr="006A4F42">
        <w:rPr>
          <w:rFonts w:ascii="Times New Roman" w:eastAsia="標楷體" w:hAnsi="Times New Roman" w:cs="Times New Roman" w:hint="eastAsia"/>
          <w:szCs w:val="24"/>
        </w:rPr>
        <w:t>。並可針對查詢結果查看上傳明細及編審放歷程資料</w:t>
      </w:r>
      <w:r w:rsidRPr="006A4F42">
        <w:rPr>
          <w:rFonts w:ascii="標楷體" w:eastAsia="標楷體" w:hAnsi="標楷體" w:cs="Times New Roman" w:hint="eastAsia"/>
          <w:szCs w:val="24"/>
        </w:rPr>
        <w:t>。</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以企業客戶查詢上傳票據檔為範例。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「台幣服務」的「支票兌付管理」</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「整批開票查詢」。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67C8C614" wp14:editId="1C63E96D">
            <wp:extent cx="5486400" cy="3495675"/>
            <wp:effectExtent l="0" t="0" r="0" b="9525"/>
            <wp:docPr id="353" name="圖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email">
                      <a:extLst>
                        <a:ext uri="{28A0092B-C50C-407E-A947-70E740481C1C}">
                          <a14:useLocalDpi xmlns:a14="http://schemas.microsoft.com/office/drawing/2010/main"/>
                        </a:ext>
                      </a:extLst>
                    </a:blip>
                    <a:stretch>
                      <a:fillRect/>
                    </a:stretch>
                  </pic:blipFill>
                  <pic:spPr>
                    <a:xfrm>
                      <a:off x="0" y="0"/>
                      <a:ext cx="5486400" cy="349567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lastRenderedPageBreak/>
        <w:t>條件設定完之後，點選</w:t>
      </w:r>
      <w:r w:rsidRPr="006A4F42">
        <w:rPr>
          <w:rFonts w:ascii="Times New Roman" w:eastAsia="標楷體" w:hAnsi="Times New Roman" w:cs="Times New Roman" w:hint="eastAsia"/>
          <w:kern w:val="0"/>
          <w:szCs w:val="24"/>
          <w:bdr w:val="single" w:sz="4" w:space="0" w:color="auto" w:frame="1"/>
        </w:rPr>
        <w:t>查詢</w:t>
      </w:r>
      <w:r w:rsidRPr="006A4F42">
        <w:rPr>
          <w:rFonts w:ascii="Times New Roman" w:eastAsia="標楷體" w:hAnsi="Times New Roman" w:cs="Times New Roman" w:hint="eastAsia"/>
          <w:kern w:val="0"/>
          <w:szCs w:val="24"/>
        </w:rPr>
        <w:t>，下方即顯示查詢結果。</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3FFEAD40" wp14:editId="28494200">
            <wp:extent cx="5481523" cy="2999465"/>
            <wp:effectExtent l="0" t="0" r="5080" b="0"/>
            <wp:docPr id="355" name="圖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email">
                      <a:extLst>
                        <a:ext uri="{28A0092B-C50C-407E-A947-70E740481C1C}">
                          <a14:useLocalDpi xmlns:a14="http://schemas.microsoft.com/office/drawing/2010/main"/>
                        </a:ext>
                      </a:extLst>
                    </a:blip>
                    <a:stretch>
                      <a:fillRect/>
                    </a:stretch>
                  </pic:blipFill>
                  <pic:spPr>
                    <a:xfrm>
                      <a:off x="0" y="0"/>
                      <a:ext cx="5486400" cy="300213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點選其中一筆交易的</w:t>
      </w:r>
      <w:r w:rsidRPr="006A4F42">
        <w:rPr>
          <w:rFonts w:ascii="Times New Roman" w:eastAsia="標楷體" w:hAnsi="Times New Roman" w:cs="Times New Roman" w:hint="eastAsia"/>
          <w:kern w:val="0"/>
          <w:szCs w:val="24"/>
          <w:bdr w:val="single" w:sz="4" w:space="0" w:color="auto" w:frame="1"/>
        </w:rPr>
        <w:t>明細</w:t>
      </w:r>
      <w:r w:rsidRPr="006A4F42">
        <w:rPr>
          <w:rFonts w:ascii="Times New Roman" w:eastAsia="標楷體" w:hAnsi="Times New Roman" w:cs="Times New Roman" w:hint="eastAsia"/>
          <w:kern w:val="0"/>
          <w:szCs w:val="24"/>
        </w:rPr>
        <w:t>後，於頁面中顯示該筆上傳票據的明細內容。</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1D75B3FF" wp14:editId="478707BE">
            <wp:extent cx="5478385" cy="2661661"/>
            <wp:effectExtent l="0" t="0" r="8255" b="5715"/>
            <wp:docPr id="357" name="圖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email">
                      <a:extLst>
                        <a:ext uri="{28A0092B-C50C-407E-A947-70E740481C1C}">
                          <a14:useLocalDpi xmlns:a14="http://schemas.microsoft.com/office/drawing/2010/main"/>
                        </a:ext>
                      </a:extLst>
                    </a:blip>
                    <a:stretch>
                      <a:fillRect/>
                    </a:stretch>
                  </pic:blipFill>
                  <pic:spPr>
                    <a:xfrm>
                      <a:off x="0" y="0"/>
                      <a:ext cx="5486400" cy="266555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2240D027" wp14:editId="2B7E30A0">
            <wp:extent cx="5480576" cy="3051882"/>
            <wp:effectExtent l="0" t="0" r="6350" b="0"/>
            <wp:docPr id="358" name="圖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cstate="email">
                      <a:extLst>
                        <a:ext uri="{28A0092B-C50C-407E-A947-70E740481C1C}">
                          <a14:useLocalDpi xmlns:a14="http://schemas.microsoft.com/office/drawing/2010/main"/>
                        </a:ext>
                      </a:extLst>
                    </a:blip>
                    <a:stretch>
                      <a:fillRect/>
                    </a:stretch>
                  </pic:blipFill>
                  <pic:spPr>
                    <a:xfrm>
                      <a:off x="0" y="0"/>
                      <a:ext cx="5486400" cy="305512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lastRenderedPageBreak/>
        <w:t>點選其中一筆交易的</w:t>
      </w:r>
      <w:r w:rsidRPr="006A4F42">
        <w:rPr>
          <w:rFonts w:ascii="Times New Roman" w:eastAsia="標楷體" w:hAnsi="Times New Roman" w:cs="Times New Roman" w:hint="eastAsia"/>
          <w:kern w:val="0"/>
          <w:szCs w:val="24"/>
          <w:bdr w:val="single" w:sz="4" w:space="0" w:color="auto" w:frame="1"/>
        </w:rPr>
        <w:t>歷程</w:t>
      </w:r>
      <w:r w:rsidRPr="006A4F42">
        <w:rPr>
          <w:rFonts w:ascii="Times New Roman" w:eastAsia="標楷體" w:hAnsi="Times New Roman" w:cs="Times New Roman" w:hint="eastAsia"/>
          <w:kern w:val="0"/>
          <w:szCs w:val="24"/>
        </w:rPr>
        <w:t>後，於頁面中顯示該筆上傳票據的編審放歷程資料。</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231C3667" wp14:editId="0C5FE3D0">
            <wp:extent cx="5484160" cy="2904134"/>
            <wp:effectExtent l="0" t="0" r="2540" b="0"/>
            <wp:docPr id="359" name="圖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email">
                      <a:extLst>
                        <a:ext uri="{28A0092B-C50C-407E-A947-70E740481C1C}">
                          <a14:useLocalDpi xmlns:a14="http://schemas.microsoft.com/office/drawing/2010/main"/>
                        </a:ext>
                      </a:extLst>
                    </a:blip>
                    <a:stretch>
                      <a:fillRect/>
                    </a:stretch>
                  </pic:blipFill>
                  <pic:spPr>
                    <a:xfrm>
                      <a:off x="0" y="0"/>
                      <a:ext cx="5486400" cy="290532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55B36699" wp14:editId="5E73D2B9">
            <wp:extent cx="5486400" cy="2795618"/>
            <wp:effectExtent l="0" t="0" r="0" b="5080"/>
            <wp:docPr id="360" name="圖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email">
                      <a:extLst>
                        <a:ext uri="{28A0092B-C50C-407E-A947-70E740481C1C}">
                          <a14:useLocalDpi xmlns:a14="http://schemas.microsoft.com/office/drawing/2010/main"/>
                        </a:ext>
                      </a:extLst>
                    </a:blip>
                    <a:stretch>
                      <a:fillRect/>
                    </a:stretch>
                  </pic:blipFill>
                  <pic:spPr>
                    <a:xfrm>
                      <a:off x="0" y="0"/>
                      <a:ext cx="5486400" cy="2795618"/>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33" w:name="_Toc450929856"/>
      <w:r w:rsidRPr="006A4F42">
        <w:rPr>
          <w:rFonts w:ascii="Times New Roman" w:eastAsia="標楷體" w:hAnsi="Times New Roman" w:cs="Times New Roman" w:hint="eastAsia"/>
          <w:sz w:val="28"/>
          <w:szCs w:val="28"/>
        </w:rPr>
        <w:t>單筆開票建檔</w:t>
      </w:r>
      <w:bookmarkEnd w:id="33"/>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szCs w:val="24"/>
        </w:rPr>
        <w:t>網銀客戶有申請開放票據管理才可操作此功能</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於單筆開票建檔功能中，新增單筆票據資料</w:t>
      </w:r>
      <w:r w:rsidRPr="006A4F42">
        <w:rPr>
          <w:rFonts w:ascii="標楷體" w:eastAsia="標楷體" w:hAnsi="標楷體" w:cs="Times New Roman" w:hint="eastAsia"/>
          <w:szCs w:val="24"/>
        </w:rPr>
        <w:t>，並可</w:t>
      </w:r>
      <w:r w:rsidRPr="006A4F42">
        <w:rPr>
          <w:rFonts w:ascii="Times New Roman" w:eastAsia="標楷體" w:hAnsi="Times New Roman" w:cs="Times New Roman" w:hint="eastAsia"/>
          <w:szCs w:val="24"/>
        </w:rPr>
        <w:t>查詢單筆票據開票狀態</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查詢期間以最近一年內及最大區間設定以</w:t>
      </w:r>
      <w:r w:rsidRPr="006A4F42">
        <w:rPr>
          <w:rFonts w:ascii="Times New Roman" w:eastAsia="標楷體" w:hAnsi="Times New Roman" w:cs="Times New Roman" w:hint="eastAsia"/>
          <w:szCs w:val="24"/>
        </w:rPr>
        <w:t>3</w:t>
      </w:r>
      <w:r w:rsidRPr="006A4F42">
        <w:rPr>
          <w:rFonts w:ascii="Times New Roman" w:eastAsia="標楷體" w:hAnsi="Times New Roman" w:cs="Times New Roman" w:hint="eastAsia"/>
          <w:szCs w:val="24"/>
        </w:rPr>
        <w:t>個月為限制範圍。並可針對查詢結果查看上傳明細及編審放歷程資料</w:t>
      </w:r>
      <w:r w:rsidRPr="006A4F42">
        <w:rPr>
          <w:rFonts w:ascii="標楷體" w:eastAsia="標楷體" w:hAnsi="標楷體" w:cs="Times New Roman" w:hint="eastAsia"/>
          <w:szCs w:val="24"/>
        </w:rPr>
        <w:t>。</w:t>
      </w:r>
    </w:p>
    <w:p w:rsidR="006A4F42" w:rsidRPr="006A4F42" w:rsidRDefault="006A4F42" w:rsidP="006A4F42">
      <w:pPr>
        <w:numPr>
          <w:ilvl w:val="0"/>
          <w:numId w:val="29"/>
        </w:numPr>
        <w:snapToGrid w:val="0"/>
        <w:spacing w:line="360" w:lineRule="auto"/>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票據種類</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支票</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本票</w:t>
      </w:r>
      <w:r w:rsidRPr="006A4F42">
        <w:rPr>
          <w:rFonts w:ascii="標楷體" w:eastAsia="標楷體" w:hAnsi="標楷體" w:cs="Times New Roman" w:hint="eastAsia"/>
          <w:szCs w:val="24"/>
        </w:rPr>
        <w:t>。</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以設定二階流程之企業客戶新增一筆票據資料為範例。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「台幣服務」的「支票兌付管理」</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「單筆開票建檔」。點選</w:t>
      </w:r>
      <w:r w:rsidRPr="006A4F42">
        <w:rPr>
          <w:rFonts w:ascii="Times New Roman" w:eastAsia="標楷體" w:hAnsi="Times New Roman" w:cs="Times New Roman" w:hint="eastAsia"/>
          <w:kern w:val="0"/>
          <w:szCs w:val="24"/>
          <w:bdr w:val="single" w:sz="4" w:space="0" w:color="auto" w:frame="1"/>
        </w:rPr>
        <w:t>新增</w:t>
      </w:r>
      <w:r w:rsidRPr="006A4F42">
        <w:rPr>
          <w:rFonts w:ascii="Times New Roman" w:eastAsia="標楷體" w:hAnsi="Times New Roman" w:cs="Times New Roman" w:hint="eastAsia"/>
          <w:noProof/>
          <w:kern w:val="0"/>
          <w:szCs w:val="24"/>
        </w:rPr>
        <w:t>按鈕</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進行新增單筆開票建檔</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6257EFE2" wp14:editId="629A8DDC">
            <wp:extent cx="5486400" cy="2523744"/>
            <wp:effectExtent l="0" t="0" r="0" b="0"/>
            <wp:docPr id="368" name="圖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email">
                      <a:extLst>
                        <a:ext uri="{28A0092B-C50C-407E-A947-70E740481C1C}">
                          <a14:useLocalDpi xmlns:a14="http://schemas.microsoft.com/office/drawing/2010/main"/>
                        </a:ext>
                      </a:extLst>
                    </a:blip>
                    <a:stretch>
                      <a:fillRect/>
                    </a:stretch>
                  </pic:blipFill>
                  <pic:spPr>
                    <a:xfrm>
                      <a:off x="0" y="0"/>
                      <a:ext cx="5486400" cy="2523744"/>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kern w:val="0"/>
          <w:szCs w:val="24"/>
        </w:rPr>
        <w:t>選擇票據種類並輸入發票人帳號</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票據號碼</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金額等欄位</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點選</w:t>
      </w:r>
      <w:r w:rsidRPr="006A4F42">
        <w:rPr>
          <w:rFonts w:ascii="Times New Roman" w:eastAsia="標楷體" w:hAnsi="Times New Roman" w:cs="Times New Roman" w:hint="eastAsia"/>
          <w:kern w:val="0"/>
          <w:szCs w:val="24"/>
          <w:bdr w:val="single" w:sz="4" w:space="0" w:color="auto" w:frame="1"/>
        </w:rPr>
        <w:t>確認</w:t>
      </w:r>
      <w:r w:rsidRPr="006A4F42">
        <w:rPr>
          <w:rFonts w:ascii="Times New Roman" w:eastAsia="標楷體" w:hAnsi="Times New Roman" w:cs="Times New Roman" w:hint="eastAsia"/>
          <w:noProof/>
          <w:kern w:val="0"/>
          <w:szCs w:val="24"/>
        </w:rPr>
        <w:t>按鈕</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進行新增單筆開票建檔</w:t>
      </w:r>
      <w:r w:rsidRPr="006A4F42">
        <w:rPr>
          <w:rFonts w:ascii="Times New Roman" w:eastAsia="標楷體" w:hAnsi="Times New Roman" w:cs="Times New Roman" w:hint="eastAsia"/>
          <w:kern w:val="0"/>
          <w:szCs w:val="24"/>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5E412C2D" wp14:editId="0548B2D6">
            <wp:extent cx="5484318" cy="2633472"/>
            <wp:effectExtent l="0" t="0" r="2540" b="0"/>
            <wp:docPr id="371" name="圖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5486400" cy="2634472"/>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確認新增的票據資料無誤後，按下</w:t>
      </w:r>
      <w:r w:rsidRPr="006A4F42">
        <w:rPr>
          <w:rFonts w:ascii="Times New Roman" w:eastAsia="標楷體" w:hAnsi="Times New Roman" w:cs="Times New Roman" w:hint="eastAsia"/>
          <w:kern w:val="0"/>
          <w:szCs w:val="24"/>
          <w:bdr w:val="single" w:sz="4" w:space="0" w:color="auto" w:frame="1"/>
        </w:rPr>
        <w:t>確認</w:t>
      </w:r>
      <w:r w:rsidRPr="006A4F42">
        <w:rPr>
          <w:rFonts w:ascii="Times New Roman" w:eastAsia="標楷體" w:hAnsi="Times New Roman" w:cs="Times New Roman" w:hint="eastAsia"/>
          <w:kern w:val="0"/>
          <w:szCs w:val="24"/>
        </w:rPr>
        <w:t>鍵。</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51017237" wp14:editId="3F8783D8">
            <wp:extent cx="5485651" cy="2731552"/>
            <wp:effectExtent l="0" t="0" r="1270" b="0"/>
            <wp:docPr id="376" name="圖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email">
                      <a:extLst>
                        <a:ext uri="{28A0092B-C50C-407E-A947-70E740481C1C}">
                          <a14:useLocalDpi xmlns:a14="http://schemas.microsoft.com/office/drawing/2010/main"/>
                        </a:ext>
                      </a:extLst>
                    </a:blip>
                    <a:stretch>
                      <a:fillRect/>
                    </a:stretch>
                  </pic:blipFill>
                  <pic:spPr>
                    <a:xfrm>
                      <a:off x="0" y="0"/>
                      <a:ext cx="5486400" cy="273192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lastRenderedPageBreak/>
        <w:drawing>
          <wp:inline distT="0" distB="0" distL="0" distR="0" wp14:anchorId="4CD9C378" wp14:editId="592CAFCE">
            <wp:extent cx="5485445" cy="2818915"/>
            <wp:effectExtent l="0" t="0" r="1270" b="635"/>
            <wp:docPr id="377" name="圖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email">
                      <a:extLst>
                        <a:ext uri="{28A0092B-C50C-407E-A947-70E740481C1C}">
                          <a14:useLocalDpi xmlns:a14="http://schemas.microsoft.com/office/drawing/2010/main"/>
                        </a:ext>
                      </a:extLst>
                    </a:blip>
                    <a:stretch>
                      <a:fillRect/>
                    </a:stretch>
                  </pic:blipFill>
                  <pic:spPr>
                    <a:xfrm>
                      <a:off x="0" y="0"/>
                      <a:ext cx="5486400" cy="2819406"/>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kern w:val="0"/>
          <w:szCs w:val="24"/>
        </w:rPr>
        <w:t>系統顯示執行結果完成頁面。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22614A2E" wp14:editId="0967801C">
            <wp:extent cx="5482772" cy="3057525"/>
            <wp:effectExtent l="0" t="0" r="3810" b="0"/>
            <wp:docPr id="378" name="圖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email">
                      <a:extLst>
                        <a:ext uri="{28A0092B-C50C-407E-A947-70E740481C1C}">
                          <a14:useLocalDpi xmlns:a14="http://schemas.microsoft.com/office/drawing/2010/main"/>
                        </a:ext>
                      </a:extLst>
                    </a:blip>
                    <a:stretch>
                      <a:fillRect/>
                    </a:stretch>
                  </pic:blipFill>
                  <pic:spPr>
                    <a:xfrm>
                      <a:off x="0" y="0"/>
                      <a:ext cx="5486400" cy="3059548"/>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 w:val="22"/>
        </w:rPr>
      </w:pPr>
      <w:r w:rsidRPr="006A4F42">
        <w:rPr>
          <w:rFonts w:ascii="Times New Roman" w:eastAsia="標楷體" w:hAnsi="Times New Roman" w:cs="Times New Roman" w:hint="eastAsia"/>
          <w:sz w:val="22"/>
        </w:rPr>
        <w:t>再由另一位企業戶放行主管進入</w:t>
      </w:r>
      <w:r w:rsidRPr="006A4F42">
        <w:rPr>
          <w:rFonts w:ascii="Times New Roman" w:eastAsia="標楷體" w:hAnsi="Times New Roman" w:cs="Times New Roman" w:hint="eastAsia"/>
          <w:sz w:val="22"/>
          <w:bdr w:val="single" w:sz="4" w:space="0" w:color="auto"/>
        </w:rPr>
        <w:t>待辦事項</w:t>
      </w:r>
      <w:r w:rsidRPr="006A4F42">
        <w:rPr>
          <w:rFonts w:ascii="Times New Roman" w:eastAsia="標楷體" w:hAnsi="Times New Roman" w:cs="Times New Roman" w:hint="eastAsia"/>
          <w:sz w:val="22"/>
        </w:rPr>
        <w:t>頁籤中，項目</w:t>
      </w:r>
      <w:r w:rsidRPr="006A4F42">
        <w:rPr>
          <w:rFonts w:ascii="標楷體" w:eastAsia="標楷體" w:hAnsi="標楷體" w:cs="Times New Roman" w:hint="eastAsia"/>
          <w:sz w:val="22"/>
        </w:rPr>
        <w:t>：</w:t>
      </w:r>
      <w:r w:rsidRPr="006A4F42">
        <w:rPr>
          <w:rFonts w:ascii="Times New Roman" w:eastAsia="標楷體" w:hAnsi="Times New Roman" w:cs="Times New Roman" w:hint="eastAsia"/>
          <w:sz w:val="22"/>
        </w:rPr>
        <w:t>單筆開票建檔</w:t>
      </w:r>
      <w:r w:rsidRPr="006A4F42">
        <w:rPr>
          <w:rFonts w:ascii="標楷體" w:eastAsia="標楷體" w:hAnsi="標楷體" w:cs="Times New Roman" w:hint="eastAsia"/>
          <w:sz w:val="22"/>
        </w:rPr>
        <w:t>，</w:t>
      </w:r>
      <w:r w:rsidRPr="006A4F42">
        <w:rPr>
          <w:rFonts w:ascii="Times New Roman" w:eastAsia="標楷體" w:hAnsi="Times New Roman" w:cs="Times New Roman" w:hint="eastAsia"/>
          <w:sz w:val="22"/>
        </w:rPr>
        <w:t>點選</w:t>
      </w:r>
      <w:r w:rsidRPr="006A4F42">
        <w:rPr>
          <w:rFonts w:ascii="Times New Roman" w:eastAsia="標楷體" w:hAnsi="Times New Roman" w:cs="Times New Roman" w:hint="eastAsia"/>
          <w:sz w:val="22"/>
          <w:bdr w:val="single" w:sz="4" w:space="0" w:color="auto"/>
        </w:rPr>
        <w:t>放行筆數超連結</w:t>
      </w:r>
      <w:r w:rsidRPr="006A4F42">
        <w:rPr>
          <w:rFonts w:ascii="標楷體" w:eastAsia="標楷體" w:hAnsi="標楷體" w:cs="Times New Roman" w:hint="eastAsia"/>
          <w:sz w:val="22"/>
        </w:rPr>
        <w:t>。</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62AA6AE4" wp14:editId="3ED399ED">
            <wp:extent cx="5476875" cy="2943225"/>
            <wp:effectExtent l="0" t="0" r="0" b="9525"/>
            <wp:docPr id="379" name="圖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email">
                      <a:extLst>
                        <a:ext uri="{28A0092B-C50C-407E-A947-70E740481C1C}">
                          <a14:useLocalDpi xmlns:a14="http://schemas.microsoft.com/office/drawing/2010/main"/>
                        </a:ext>
                      </a:extLst>
                    </a:blip>
                    <a:stretch>
                      <a:fillRect/>
                    </a:stretch>
                  </pic:blipFill>
                  <pic:spPr>
                    <a:xfrm>
                      <a:off x="0" y="0"/>
                      <a:ext cx="5486400" cy="2948344"/>
                    </a:xfrm>
                    <a:prstGeom prst="rect">
                      <a:avLst/>
                    </a:prstGeom>
                  </pic:spPr>
                </pic:pic>
              </a:graphicData>
            </a:graphic>
          </wp:inline>
        </w:drawing>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hint="eastAsia"/>
          <w:noProof/>
          <w:szCs w:val="24"/>
        </w:rPr>
        <w:lastRenderedPageBreak/>
        <w:t>畫面顯示</w:t>
      </w:r>
      <w:r w:rsidRPr="006A4F42">
        <w:rPr>
          <w:rFonts w:ascii="Times New Roman" w:eastAsia="標楷體" w:hAnsi="Times New Roman" w:cs="Times New Roman" w:hint="eastAsia"/>
          <w:szCs w:val="24"/>
        </w:rPr>
        <w:t>單筆開票建檔</w:t>
      </w:r>
      <w:r w:rsidRPr="006A4F42">
        <w:rPr>
          <w:rFonts w:ascii="Times New Roman" w:eastAsia="標楷體" w:hAnsi="Times New Roman" w:cs="Times New Roman" w:hint="eastAsia"/>
          <w:noProof/>
          <w:szCs w:val="24"/>
        </w:rPr>
        <w:t>所有待放行的資料</w:t>
      </w:r>
      <w:r w:rsidRPr="006A4F42">
        <w:rPr>
          <w:rFonts w:ascii="標楷體" w:eastAsia="標楷體" w:hAnsi="標楷體" w:cs="Times New Roman" w:hint="eastAsia"/>
          <w:noProof/>
          <w:szCs w:val="24"/>
        </w:rPr>
        <w:t>，</w:t>
      </w:r>
      <w:r w:rsidRPr="006A4F42">
        <w:rPr>
          <w:rFonts w:ascii="Times New Roman" w:eastAsia="標楷體" w:hAnsi="Times New Roman" w:cs="Times New Roman" w:hint="eastAsia"/>
          <w:noProof/>
          <w:szCs w:val="24"/>
        </w:rPr>
        <w:t>點選欲放行的交易</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放行</w:t>
      </w:r>
      <w:r w:rsidRPr="006A4F42">
        <w:rPr>
          <w:rFonts w:ascii="標楷體" w:eastAsia="標楷體" w:hAnsi="標楷體" w:cs="Times New Roman" w:hint="eastAsia"/>
          <w:szCs w:val="24"/>
        </w:rPr>
        <w:t>。</w:t>
      </w:r>
    </w:p>
    <w:p w:rsidR="006A4F42" w:rsidRPr="006A4F42" w:rsidRDefault="006A4F42" w:rsidP="006A4F42">
      <w:pPr>
        <w:snapToGrid w:val="0"/>
        <w:spacing w:line="360" w:lineRule="auto"/>
        <w:ind w:left="1440"/>
        <w:jc w:val="both"/>
        <w:rPr>
          <w:rFonts w:ascii="標楷體" w:eastAsia="標楷體" w:hAnsi="標楷體" w:cs="Times New Roman"/>
          <w:szCs w:val="24"/>
        </w:rPr>
      </w:pPr>
      <w:r w:rsidRPr="006A4F42">
        <w:rPr>
          <w:rFonts w:ascii="Times New Roman" w:eastAsia="標楷體" w:hAnsi="Times New Roman" w:cs="Times New Roman"/>
          <w:noProof/>
          <w:szCs w:val="24"/>
        </w:rPr>
        <w:drawing>
          <wp:inline distT="0" distB="0" distL="0" distR="0" wp14:anchorId="56C4DE8E" wp14:editId="599AD609">
            <wp:extent cx="5486400" cy="2487168"/>
            <wp:effectExtent l="0" t="0" r="0" b="8890"/>
            <wp:docPr id="380" name="圖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email">
                      <a:extLst>
                        <a:ext uri="{28A0092B-C50C-407E-A947-70E740481C1C}">
                          <a14:useLocalDpi xmlns:a14="http://schemas.microsoft.com/office/drawing/2010/main"/>
                        </a:ext>
                      </a:extLst>
                    </a:blip>
                    <a:stretch>
                      <a:fillRect/>
                    </a:stretch>
                  </pic:blipFill>
                  <pic:spPr>
                    <a:xfrm>
                      <a:off x="0" y="0"/>
                      <a:ext cx="5486400" cy="2487168"/>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確認交易內容後，輸入驗證碼及</w:t>
      </w:r>
      <w:r w:rsidRPr="006A4F42">
        <w:rPr>
          <w:rFonts w:ascii="Times New Roman" w:eastAsia="標楷體" w:hAnsi="Times New Roman" w:cs="Times New Roman" w:hint="eastAsia"/>
          <w:szCs w:val="24"/>
        </w:rPr>
        <w:t>Etoken</w:t>
      </w:r>
      <w:r w:rsidRPr="006A4F42">
        <w:rPr>
          <w:rFonts w:ascii="Times New Roman" w:eastAsia="標楷體" w:hAnsi="Times New Roman" w:cs="Times New Roman" w:hint="eastAsia"/>
          <w:szCs w:val="24"/>
        </w:rPr>
        <w:t>安控密碼</w:t>
      </w:r>
      <w:r w:rsidRPr="006A4F42">
        <w:rPr>
          <w:rFonts w:ascii="標楷體" w:eastAsia="標楷體" w:hAnsi="標楷體" w:cs="Times New Roman" w:hint="eastAsia"/>
          <w:szCs w:val="24"/>
        </w:rPr>
        <w:t>，</w:t>
      </w:r>
      <w:r w:rsidRPr="006A4F42">
        <w:rPr>
          <w:rFonts w:ascii="Times New Roman" w:eastAsia="標楷體" w:hAnsi="Times New Roman" w:cs="Times New Roman" w:hint="eastAsia"/>
          <w:szCs w:val="24"/>
        </w:rPr>
        <w:t>點擊</w:t>
      </w:r>
      <w:r w:rsidRPr="006A4F42">
        <w:rPr>
          <w:rFonts w:ascii="Times New Roman" w:eastAsia="標楷體" w:hAnsi="Times New Roman" w:cs="Times New Roman" w:hint="eastAsia"/>
          <w:szCs w:val="24"/>
          <w:bdr w:val="single" w:sz="4" w:space="0" w:color="auto"/>
        </w:rPr>
        <w:t>確認</w:t>
      </w:r>
      <w:r w:rsidRPr="006A4F42">
        <w:rPr>
          <w:rFonts w:ascii="Times New Roman" w:eastAsia="標楷體" w:hAnsi="Times New Roman" w:cs="Times New Roman" w:hint="eastAsia"/>
          <w:szCs w:val="24"/>
        </w:rPr>
        <w:t>，並依照畫面指示動作，確定執行放行作業。</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2411F90E" wp14:editId="608C4322">
            <wp:extent cx="5478597" cy="2450592"/>
            <wp:effectExtent l="0" t="0" r="8255" b="6985"/>
            <wp:docPr id="405" name="圖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cstate="email">
                      <a:extLst>
                        <a:ext uri="{28A0092B-C50C-407E-A947-70E740481C1C}">
                          <a14:useLocalDpi xmlns:a14="http://schemas.microsoft.com/office/drawing/2010/main"/>
                        </a:ext>
                      </a:extLst>
                    </a:blip>
                    <a:stretch>
                      <a:fillRect/>
                    </a:stretch>
                  </pic:blipFill>
                  <pic:spPr>
                    <a:xfrm>
                      <a:off x="0" y="0"/>
                      <a:ext cx="5486400" cy="2454082"/>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7FF86044" wp14:editId="769206A3">
            <wp:extent cx="5486400" cy="2955290"/>
            <wp:effectExtent l="0" t="0" r="0" b="0"/>
            <wp:docPr id="410" name="圖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email">
                      <a:extLst>
                        <a:ext uri="{28A0092B-C50C-407E-A947-70E740481C1C}">
                          <a14:useLocalDpi xmlns:a14="http://schemas.microsoft.com/office/drawing/2010/main"/>
                        </a:ext>
                      </a:extLst>
                    </a:blip>
                    <a:stretch>
                      <a:fillRect/>
                    </a:stretch>
                  </pic:blipFill>
                  <pic:spPr>
                    <a:xfrm>
                      <a:off x="0" y="0"/>
                      <a:ext cx="5486400" cy="295529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5B1597AB" wp14:editId="66687015">
            <wp:extent cx="5486400" cy="2942590"/>
            <wp:effectExtent l="0" t="0" r="0" b="0"/>
            <wp:docPr id="411" name="圖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email">
                      <a:extLst>
                        <a:ext uri="{28A0092B-C50C-407E-A947-70E740481C1C}">
                          <a14:useLocalDpi xmlns:a14="http://schemas.microsoft.com/office/drawing/2010/main"/>
                        </a:ext>
                      </a:extLst>
                    </a:blip>
                    <a:stretch>
                      <a:fillRect/>
                    </a:stretch>
                  </pic:blipFill>
                  <pic:spPr>
                    <a:xfrm>
                      <a:off x="0" y="0"/>
                      <a:ext cx="5486400" cy="294259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4FA0C439" wp14:editId="65949C71">
            <wp:extent cx="5486400" cy="2948305"/>
            <wp:effectExtent l="0" t="0" r="0" b="4445"/>
            <wp:docPr id="412" name="圖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email">
                      <a:extLst>
                        <a:ext uri="{28A0092B-C50C-407E-A947-70E740481C1C}">
                          <a14:useLocalDpi xmlns:a14="http://schemas.microsoft.com/office/drawing/2010/main"/>
                        </a:ext>
                      </a:extLst>
                    </a:blip>
                    <a:stretch>
                      <a:fillRect/>
                    </a:stretch>
                  </pic:blipFill>
                  <pic:spPr>
                    <a:xfrm>
                      <a:off x="0" y="0"/>
                      <a:ext cx="5486400" cy="294830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noProof/>
          <w:szCs w:val="24"/>
        </w:rPr>
        <w:t>畫面導到放行成功頁面。</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drawing>
          <wp:inline distT="0" distB="0" distL="0" distR="0" wp14:anchorId="11427DCF" wp14:editId="3EE1311C">
            <wp:extent cx="5486400" cy="2954020"/>
            <wp:effectExtent l="0" t="0" r="0" b="0"/>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cstate="email">
                      <a:extLst>
                        <a:ext uri="{28A0092B-C50C-407E-A947-70E740481C1C}">
                          <a14:useLocalDpi xmlns:a14="http://schemas.microsoft.com/office/drawing/2010/main"/>
                        </a:ext>
                      </a:extLst>
                    </a:blip>
                    <a:stretch>
                      <a:fillRect/>
                    </a:stretch>
                  </pic:blipFill>
                  <pic:spPr>
                    <a:xfrm>
                      <a:off x="0" y="0"/>
                      <a:ext cx="5486400" cy="2954020"/>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noProof/>
          <w:szCs w:val="24"/>
        </w:rPr>
        <w:lastRenderedPageBreak/>
        <w:drawing>
          <wp:inline distT="0" distB="0" distL="0" distR="0" wp14:anchorId="6025E0E0" wp14:editId="2830EC2F">
            <wp:extent cx="5486400" cy="3301365"/>
            <wp:effectExtent l="0" t="0" r="0" b="0"/>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email">
                      <a:extLst>
                        <a:ext uri="{28A0092B-C50C-407E-A947-70E740481C1C}">
                          <a14:useLocalDpi xmlns:a14="http://schemas.microsoft.com/office/drawing/2010/main"/>
                        </a:ext>
                      </a:extLst>
                    </a:blip>
                    <a:stretch>
                      <a:fillRect/>
                    </a:stretch>
                  </pic:blipFill>
                  <pic:spPr>
                    <a:xfrm>
                      <a:off x="0" y="0"/>
                      <a:ext cx="5486400" cy="330136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numPr>
          <w:ilvl w:val="0"/>
          <w:numId w:val="2"/>
        </w:numPr>
        <w:snapToGrid w:val="0"/>
        <w:spacing w:line="360" w:lineRule="auto"/>
        <w:ind w:left="964" w:hanging="482"/>
        <w:outlineLvl w:val="4"/>
        <w:rPr>
          <w:rFonts w:ascii="Times New Roman" w:eastAsia="標楷體" w:hAnsi="Times New Roman" w:cs="Times New Roman"/>
          <w:sz w:val="28"/>
          <w:szCs w:val="28"/>
        </w:rPr>
      </w:pPr>
      <w:bookmarkStart w:id="34" w:name="_Toc450929857"/>
      <w:r w:rsidRPr="006A4F42">
        <w:rPr>
          <w:rFonts w:ascii="Times New Roman" w:eastAsia="標楷體" w:hAnsi="Times New Roman" w:cs="Times New Roman" w:hint="eastAsia"/>
          <w:sz w:val="28"/>
          <w:szCs w:val="28"/>
        </w:rPr>
        <w:t>票據兌付查詢</w:t>
      </w:r>
      <w:bookmarkEnd w:id="34"/>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功能說明</w:t>
      </w:r>
    </w:p>
    <w:p w:rsidR="006A4F42" w:rsidRPr="006A4F42" w:rsidRDefault="006A4F42" w:rsidP="006A4F42">
      <w:pPr>
        <w:snapToGrid w:val="0"/>
        <w:spacing w:line="360" w:lineRule="auto"/>
        <w:ind w:left="1440"/>
        <w:jc w:val="both"/>
        <w:rPr>
          <w:rFonts w:ascii="Times New Roman" w:eastAsia="標楷體" w:hAnsi="Times New Roman" w:cs="Times New Roman"/>
          <w:szCs w:val="24"/>
        </w:rPr>
      </w:pPr>
      <w:r w:rsidRPr="006A4F42">
        <w:rPr>
          <w:rFonts w:ascii="Times New Roman" w:eastAsia="標楷體" w:hAnsi="Times New Roman" w:cs="Times New Roman" w:hint="eastAsia"/>
          <w:szCs w:val="24"/>
        </w:rPr>
        <w:t>網銀客戶可於票據兌付查詢功能中，查詢票據檔兌付結果，兌付記錄可查詢</w:t>
      </w:r>
      <w:r w:rsidRPr="006A4F42">
        <w:rPr>
          <w:rFonts w:ascii="標楷體" w:eastAsia="標楷體" w:hAnsi="標楷體" w:cs="Times New Roman" w:hint="eastAsia"/>
          <w:szCs w:val="24"/>
        </w:rPr>
        <w:t>：全部</w:t>
      </w:r>
      <w:r w:rsidRPr="006A4F42">
        <w:rPr>
          <w:rFonts w:ascii="新細明體" w:eastAsia="新細明體" w:hAnsi="新細明體" w:cs="Times New Roman" w:hint="eastAsia"/>
          <w:szCs w:val="24"/>
        </w:rPr>
        <w:t>、</w:t>
      </w:r>
      <w:r w:rsidRPr="006A4F42">
        <w:rPr>
          <w:rFonts w:ascii="標楷體" w:eastAsia="標楷體" w:hAnsi="標楷體" w:cs="Times New Roman" w:hint="eastAsia"/>
          <w:szCs w:val="24"/>
        </w:rPr>
        <w:t>已兌付、未兌付，</w:t>
      </w:r>
      <w:r w:rsidRPr="006A4F42">
        <w:rPr>
          <w:rFonts w:ascii="Times New Roman" w:eastAsia="標楷體" w:hAnsi="Times New Roman" w:cs="Times New Roman" w:hint="eastAsia"/>
          <w:szCs w:val="24"/>
        </w:rPr>
        <w:t>查詢期間之最大區間設定以</w:t>
      </w:r>
      <w:r w:rsidRPr="006A4F42">
        <w:rPr>
          <w:rFonts w:ascii="Times New Roman" w:eastAsia="標楷體" w:hAnsi="Times New Roman" w:cs="Times New Roman" w:hint="eastAsia"/>
          <w:szCs w:val="24"/>
        </w:rPr>
        <w:t>3</w:t>
      </w:r>
      <w:r w:rsidRPr="006A4F42">
        <w:rPr>
          <w:rFonts w:ascii="Times New Roman" w:eastAsia="標楷體" w:hAnsi="Times New Roman" w:cs="Times New Roman" w:hint="eastAsia"/>
          <w:szCs w:val="24"/>
        </w:rPr>
        <w:t>個月為限制範圍。</w:t>
      </w:r>
    </w:p>
    <w:p w:rsidR="006A4F42" w:rsidRPr="006A4F42" w:rsidRDefault="006A4F42" w:rsidP="006A4F42">
      <w:pPr>
        <w:numPr>
          <w:ilvl w:val="0"/>
          <w:numId w:val="3"/>
        </w:numPr>
        <w:snapToGrid w:val="0"/>
        <w:spacing w:line="360" w:lineRule="auto"/>
        <w:ind w:hanging="482"/>
        <w:rPr>
          <w:rFonts w:ascii="Times New Roman" w:eastAsia="標楷體" w:hAnsi="Times New Roman" w:cs="Times New Roman"/>
          <w:sz w:val="28"/>
          <w:szCs w:val="28"/>
        </w:rPr>
      </w:pPr>
      <w:r w:rsidRPr="006A4F42">
        <w:rPr>
          <w:rFonts w:ascii="Times New Roman" w:eastAsia="標楷體" w:hAnsi="Times New Roman" w:cs="Times New Roman" w:hint="eastAsia"/>
          <w:sz w:val="28"/>
          <w:szCs w:val="28"/>
        </w:rPr>
        <w:t>操作畫面</w:t>
      </w:r>
    </w:p>
    <w:p w:rsidR="006A4F42" w:rsidRPr="006A4F42" w:rsidRDefault="006A4F42" w:rsidP="006A4F42">
      <w:pPr>
        <w:snapToGrid w:val="0"/>
        <w:spacing w:line="360" w:lineRule="auto"/>
        <w:ind w:left="1440"/>
        <w:rPr>
          <w:rFonts w:ascii="標楷體" w:eastAsia="標楷體" w:hAnsi="標楷體" w:cs="Times New Roman"/>
          <w:szCs w:val="24"/>
        </w:rPr>
      </w:pPr>
      <w:r w:rsidRPr="006A4F42">
        <w:rPr>
          <w:rFonts w:ascii="標楷體" w:eastAsia="標楷體" w:hAnsi="標楷體" w:cs="Times New Roman" w:hint="eastAsia"/>
        </w:rPr>
        <w:t>以企業客戶查詢票據檔兌付記錄為範例。</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hint="eastAsia"/>
          <w:kern w:val="0"/>
          <w:szCs w:val="24"/>
        </w:rPr>
        <w:t>客戶登入後，點選</w:t>
      </w:r>
      <w:r w:rsidRPr="006A4F42">
        <w:rPr>
          <w:rFonts w:ascii="Times New Roman" w:eastAsia="標楷體" w:hAnsi="Times New Roman" w:cs="Times New Roman" w:hint="eastAsia"/>
          <w:noProof/>
          <w:kern w:val="0"/>
          <w:szCs w:val="24"/>
        </w:rPr>
        <w:t>「台幣服務」的「支票兌付管理」</w:t>
      </w:r>
      <w:r w:rsidRPr="006A4F42">
        <w:rPr>
          <w:rFonts w:ascii="標楷體" w:eastAsia="標楷體" w:hAnsi="標楷體" w:cs="Times New Roman" w:hint="eastAsia"/>
          <w:noProof/>
          <w:kern w:val="0"/>
          <w:szCs w:val="24"/>
        </w:rPr>
        <w:t>－</w:t>
      </w:r>
      <w:r w:rsidRPr="006A4F42">
        <w:rPr>
          <w:rFonts w:ascii="Times New Roman" w:eastAsia="標楷體" w:hAnsi="Times New Roman" w:cs="Times New Roman" w:hint="eastAsia"/>
          <w:noProof/>
          <w:kern w:val="0"/>
          <w:szCs w:val="24"/>
        </w:rPr>
        <w:t>「票據兌付查詢」。</w:t>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r w:rsidRPr="006A4F42">
        <w:rPr>
          <w:rFonts w:ascii="Times New Roman" w:eastAsia="標楷體" w:hAnsi="Times New Roman" w:cs="Times New Roman"/>
          <w:noProof/>
          <w:szCs w:val="24"/>
        </w:rPr>
        <w:drawing>
          <wp:inline distT="0" distB="0" distL="0" distR="0" wp14:anchorId="4C5680B2" wp14:editId="2D940B60">
            <wp:extent cx="5486400" cy="2999465"/>
            <wp:effectExtent l="0" t="0" r="0" b="0"/>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cstate="email">
                      <a:extLst>
                        <a:ext uri="{28A0092B-C50C-407E-A947-70E740481C1C}">
                          <a14:useLocalDpi xmlns:a14="http://schemas.microsoft.com/office/drawing/2010/main"/>
                        </a:ext>
                      </a:extLst>
                    </a:blip>
                    <a:stretch>
                      <a:fillRect/>
                    </a:stretch>
                  </pic:blipFill>
                  <pic:spPr>
                    <a:xfrm>
                      <a:off x="0" y="0"/>
                      <a:ext cx="5486400" cy="2999465"/>
                    </a:xfrm>
                    <a:prstGeom prst="rect">
                      <a:avLst/>
                    </a:prstGeom>
                  </pic:spPr>
                </pic:pic>
              </a:graphicData>
            </a:graphic>
          </wp:inline>
        </w:drawing>
      </w: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Pr="006A4F42" w:rsidRDefault="006A4F42" w:rsidP="006A4F42">
      <w:pPr>
        <w:snapToGrid w:val="0"/>
        <w:spacing w:line="360" w:lineRule="auto"/>
        <w:ind w:left="1440"/>
        <w:jc w:val="both"/>
        <w:rPr>
          <w:rFonts w:ascii="Times New Roman" w:eastAsia="標楷體" w:hAnsi="Times New Roman" w:cs="Times New Roman"/>
          <w:noProof/>
          <w:kern w:val="0"/>
          <w:szCs w:val="24"/>
        </w:rPr>
      </w:pPr>
    </w:p>
    <w:p w:rsidR="006A4F42" w:rsidRDefault="006A4F42" w:rsidP="006A4F42">
      <w:pPr>
        <w:pStyle w:val="12"/>
        <w:rPr>
          <w:rFonts w:cs="Times New Roman"/>
          <w:kern w:val="0"/>
        </w:rPr>
      </w:pPr>
      <w:r w:rsidRPr="006A4F42">
        <w:rPr>
          <w:rFonts w:cs="Times New Roman" w:hint="eastAsia"/>
          <w:kern w:val="0"/>
        </w:rPr>
        <w:lastRenderedPageBreak/>
        <w:t>選擇欲查詢的帳號</w:t>
      </w:r>
      <w:r w:rsidRPr="006A4F42">
        <w:rPr>
          <w:rFonts w:ascii="標楷體" w:hAnsi="標楷體" w:cs="Times New Roman" w:hint="eastAsia"/>
          <w:kern w:val="0"/>
        </w:rPr>
        <w:t>、</w:t>
      </w:r>
      <w:r w:rsidRPr="006A4F42">
        <w:rPr>
          <w:rFonts w:cs="Times New Roman" w:hint="eastAsia"/>
          <w:kern w:val="0"/>
        </w:rPr>
        <w:t>兌付記錄及到期日後，點選</w:t>
      </w:r>
      <w:r w:rsidRPr="006A4F42">
        <w:rPr>
          <w:rFonts w:cs="Times New Roman" w:hint="eastAsia"/>
          <w:kern w:val="0"/>
          <w:bdr w:val="single" w:sz="4" w:space="0" w:color="auto" w:frame="1"/>
        </w:rPr>
        <w:t>查詢</w:t>
      </w:r>
      <w:r w:rsidRPr="006A4F42">
        <w:rPr>
          <w:rFonts w:cs="Times New Roman" w:hint="eastAsia"/>
          <w:kern w:val="0"/>
        </w:rPr>
        <w:t>，下方即顯示查詢結果。</w:t>
      </w:r>
    </w:p>
    <w:p w:rsidR="006A4F42" w:rsidRDefault="006A4F42" w:rsidP="006A4F42">
      <w:pPr>
        <w:pStyle w:val="12"/>
      </w:pPr>
      <w:r w:rsidRPr="006A4F42">
        <w:rPr>
          <w:rFonts w:cs="Times New Roman"/>
          <w:noProof/>
        </w:rPr>
        <w:drawing>
          <wp:inline distT="0" distB="0" distL="0" distR="0" wp14:anchorId="1DD9814D" wp14:editId="3C423400">
            <wp:extent cx="5486400" cy="2981044"/>
            <wp:effectExtent l="0" t="0" r="0" b="0"/>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email">
                      <a:extLst>
                        <a:ext uri="{28A0092B-C50C-407E-A947-70E740481C1C}">
                          <a14:useLocalDpi xmlns:a14="http://schemas.microsoft.com/office/drawing/2010/main"/>
                        </a:ext>
                      </a:extLst>
                    </a:blip>
                    <a:stretch>
                      <a:fillRect/>
                    </a:stretch>
                  </pic:blipFill>
                  <pic:spPr>
                    <a:xfrm>
                      <a:off x="0" y="0"/>
                      <a:ext cx="5490422" cy="2983230"/>
                    </a:xfrm>
                    <a:prstGeom prst="rect">
                      <a:avLst/>
                    </a:prstGeom>
                  </pic:spPr>
                </pic:pic>
              </a:graphicData>
            </a:graphic>
          </wp:inline>
        </w:drawing>
      </w:r>
    </w:p>
    <w:sectPr w:rsidR="006A4F42" w:rsidSect="002A3CDC">
      <w:footerReference w:type="default" r:id="rId256"/>
      <w:footerReference w:type="first" r:id="rId257"/>
      <w:type w:val="continuous"/>
      <w:pgSz w:w="11906" w:h="16838" w:code="9"/>
      <w:pgMar w:top="720" w:right="720" w:bottom="720" w:left="720" w:header="284" w:footer="28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85B" w:rsidRDefault="00E9485B" w:rsidP="00091760">
      <w:r>
        <w:separator/>
      </w:r>
    </w:p>
  </w:endnote>
  <w:endnote w:type="continuationSeparator" w:id="0">
    <w:p w:rsidR="00E9485B" w:rsidRDefault="00E9485B" w:rsidP="0009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758309"/>
      <w:docPartObj>
        <w:docPartGallery w:val="Page Numbers (Bottom of Page)"/>
        <w:docPartUnique/>
      </w:docPartObj>
    </w:sdtPr>
    <w:sdtEndPr/>
    <w:sdtContent>
      <w:p w:rsidR="002A3CDC" w:rsidRDefault="002A3CDC">
        <w:pPr>
          <w:pStyle w:val="a7"/>
          <w:jc w:val="center"/>
        </w:pPr>
        <w:r>
          <w:fldChar w:fldCharType="begin"/>
        </w:r>
        <w:r>
          <w:instrText>PAGE   \* MERGEFORMAT</w:instrText>
        </w:r>
        <w:r>
          <w:fldChar w:fldCharType="separate"/>
        </w:r>
        <w:r w:rsidR="00B6759A" w:rsidRPr="00B6759A">
          <w:rPr>
            <w:noProof/>
            <w:lang w:val="zh-TW"/>
          </w:rPr>
          <w:t>1</w:t>
        </w:r>
        <w:r>
          <w:fldChar w:fldCharType="end"/>
        </w:r>
      </w:p>
    </w:sdtContent>
  </w:sdt>
  <w:p w:rsidR="002A3CDC" w:rsidRDefault="002A3CD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613570"/>
      <w:docPartObj>
        <w:docPartGallery w:val="Page Numbers (Bottom of Page)"/>
        <w:docPartUnique/>
      </w:docPartObj>
    </w:sdtPr>
    <w:sdtEndPr/>
    <w:sdtContent>
      <w:p w:rsidR="002A3CDC" w:rsidRDefault="002A3CDC">
        <w:pPr>
          <w:pStyle w:val="a7"/>
          <w:jc w:val="center"/>
        </w:pPr>
        <w:r>
          <w:fldChar w:fldCharType="begin"/>
        </w:r>
        <w:r>
          <w:instrText>PAGE   \* MERGEFORMAT</w:instrText>
        </w:r>
        <w:r>
          <w:fldChar w:fldCharType="separate"/>
        </w:r>
        <w:r w:rsidR="00B6759A" w:rsidRPr="00B6759A">
          <w:rPr>
            <w:noProof/>
            <w:lang w:val="zh-TW"/>
          </w:rPr>
          <w:t>0</w:t>
        </w:r>
        <w:r>
          <w:fldChar w:fldCharType="end"/>
        </w:r>
      </w:p>
    </w:sdtContent>
  </w:sdt>
  <w:p w:rsidR="002A3CDC" w:rsidRDefault="002A3C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85B" w:rsidRDefault="00E9485B" w:rsidP="00091760">
      <w:r>
        <w:separator/>
      </w:r>
    </w:p>
  </w:footnote>
  <w:footnote w:type="continuationSeparator" w:id="0">
    <w:p w:rsidR="00E9485B" w:rsidRDefault="00E9485B" w:rsidP="00091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138"/>
    <w:multiLevelType w:val="hybridMultilevel"/>
    <w:tmpl w:val="BAC6E762"/>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
    <w:nsid w:val="0A482C5B"/>
    <w:multiLevelType w:val="hybridMultilevel"/>
    <w:tmpl w:val="B9961E9A"/>
    <w:lvl w:ilvl="0" w:tplc="3FBC95B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0CC16DAA"/>
    <w:multiLevelType w:val="hybridMultilevel"/>
    <w:tmpl w:val="2BBA08EC"/>
    <w:lvl w:ilvl="0" w:tplc="3048ADD4">
      <w:start w:val="1"/>
      <w:numFmt w:val="decimal"/>
      <w:lvlText w:val="%1."/>
      <w:lvlJc w:val="left"/>
      <w:pPr>
        <w:ind w:left="480" w:hanging="480"/>
      </w:pPr>
      <w:rPr>
        <w:rFonts w:ascii="Times New Roman" w:eastAsia="標楷體" w:hAnsi="Times New Roman" w:hint="default"/>
        <w:b w:val="0"/>
        <w:i w:val="0"/>
        <w:sz w:val="28"/>
      </w:rPr>
    </w:lvl>
    <w:lvl w:ilvl="1" w:tplc="B60C8CB2">
      <w:start w:val="1"/>
      <w:numFmt w:val="upperRoman"/>
      <w:lvlText w:val="%2."/>
      <w:lvlJc w:val="left"/>
      <w:pPr>
        <w:ind w:left="960" w:hanging="480"/>
      </w:pPr>
      <w:rPr>
        <w:rFonts w:hint="eastAsia"/>
        <w:b/>
        <w:i w:val="0"/>
        <w:sz w:val="24"/>
      </w:rPr>
    </w:lvl>
    <w:lvl w:ilvl="2" w:tplc="0409001B">
      <w:start w:val="1"/>
      <w:numFmt w:val="lowerRoman"/>
      <w:lvlText w:val="%3."/>
      <w:lvlJc w:val="right"/>
      <w:pPr>
        <w:ind w:left="1440" w:hanging="480"/>
      </w:pPr>
    </w:lvl>
    <w:lvl w:ilvl="3" w:tplc="2F0C4F8C">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871E3D"/>
    <w:multiLevelType w:val="hybridMultilevel"/>
    <w:tmpl w:val="6496628C"/>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
    <w:nsid w:val="123D70B3"/>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994989"/>
    <w:multiLevelType w:val="hybridMultilevel"/>
    <w:tmpl w:val="880E2B68"/>
    <w:lvl w:ilvl="0" w:tplc="D8942746">
      <w:start w:val="1"/>
      <w:numFmt w:val="decimal"/>
      <w:lvlText w:val="(%1)"/>
      <w:lvlJc w:val="left"/>
      <w:pPr>
        <w:ind w:left="18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F20F1E"/>
    <w:multiLevelType w:val="hybridMultilevel"/>
    <w:tmpl w:val="E55A7254"/>
    <w:lvl w:ilvl="0" w:tplc="04090005">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7">
    <w:nsid w:val="1D35317D"/>
    <w:multiLevelType w:val="hybridMultilevel"/>
    <w:tmpl w:val="061CAB8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8">
    <w:nsid w:val="26A70712"/>
    <w:multiLevelType w:val="hybridMultilevel"/>
    <w:tmpl w:val="E0FA661C"/>
    <w:lvl w:ilvl="0" w:tplc="103C3E12">
      <w:start w:val="1"/>
      <w:numFmt w:val="decimal"/>
      <w:lvlText w:val="(%1)"/>
      <w:lvlJc w:val="left"/>
      <w:pPr>
        <w:ind w:left="2400" w:hanging="480"/>
      </w:pPr>
      <w:rPr>
        <w:rFonts w:ascii="標楷體" w:eastAsia="標楷體" w:hAnsi="標楷體" w:cs="Times New Roman" w:hint="eastAsia"/>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9">
    <w:nsid w:val="277E5873"/>
    <w:multiLevelType w:val="hybridMultilevel"/>
    <w:tmpl w:val="EE8062BA"/>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
    <w:nsid w:val="2ADE2F9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20F1AA9"/>
    <w:multiLevelType w:val="hybridMultilevel"/>
    <w:tmpl w:val="D85275A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2">
    <w:nsid w:val="346F37E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0B17E9"/>
    <w:multiLevelType w:val="hybridMultilevel"/>
    <w:tmpl w:val="DC84788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4">
    <w:nsid w:val="3F46279A"/>
    <w:multiLevelType w:val="hybridMultilevel"/>
    <w:tmpl w:val="6720AF96"/>
    <w:lvl w:ilvl="0" w:tplc="04090011">
      <w:start w:val="1"/>
      <w:numFmt w:val="upperLetter"/>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406D5672"/>
    <w:multiLevelType w:val="hybridMultilevel"/>
    <w:tmpl w:val="0894995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6">
    <w:nsid w:val="42241955"/>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59359D5"/>
    <w:multiLevelType w:val="hybridMultilevel"/>
    <w:tmpl w:val="154A0714"/>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8">
    <w:nsid w:val="464B721E"/>
    <w:multiLevelType w:val="hybridMultilevel"/>
    <w:tmpl w:val="92CE93BE"/>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9">
    <w:nsid w:val="4C081823"/>
    <w:multiLevelType w:val="hybridMultilevel"/>
    <w:tmpl w:val="6BD8B83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0">
    <w:nsid w:val="55607B81"/>
    <w:multiLevelType w:val="hybridMultilevel"/>
    <w:tmpl w:val="9D6E178A"/>
    <w:lvl w:ilvl="0" w:tplc="FDD09B38">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1">
    <w:nsid w:val="58185702"/>
    <w:multiLevelType w:val="hybridMultilevel"/>
    <w:tmpl w:val="7696B71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9DA36C2"/>
    <w:multiLevelType w:val="hybridMultilevel"/>
    <w:tmpl w:val="E5A0CA3E"/>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3">
    <w:nsid w:val="5D671217"/>
    <w:multiLevelType w:val="hybridMultilevel"/>
    <w:tmpl w:val="EE8062BA"/>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4">
    <w:nsid w:val="5E28688F"/>
    <w:multiLevelType w:val="hybridMultilevel"/>
    <w:tmpl w:val="ECD0ACA8"/>
    <w:lvl w:ilvl="0" w:tplc="103C3E12">
      <w:start w:val="1"/>
      <w:numFmt w:val="decimal"/>
      <w:lvlText w:val="(%1)"/>
      <w:lvlJc w:val="left"/>
      <w:pPr>
        <w:ind w:left="2400" w:hanging="480"/>
      </w:pPr>
      <w:rPr>
        <w:rFonts w:ascii="標楷體" w:eastAsia="標楷體" w:hAnsi="標楷體" w:cs="Times New Roman" w:hint="eastAsia"/>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5">
    <w:nsid w:val="5F09345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F4106F2"/>
    <w:multiLevelType w:val="hybridMultilevel"/>
    <w:tmpl w:val="9D6E178A"/>
    <w:lvl w:ilvl="0" w:tplc="FDD09B38">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7">
    <w:nsid w:val="60974B72"/>
    <w:multiLevelType w:val="hybridMultilevel"/>
    <w:tmpl w:val="D3F4D77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8">
    <w:nsid w:val="61CF7F4A"/>
    <w:multiLevelType w:val="hybridMultilevel"/>
    <w:tmpl w:val="4D3ED326"/>
    <w:lvl w:ilvl="0" w:tplc="3048ADD4">
      <w:start w:val="1"/>
      <w:numFmt w:val="decimal"/>
      <w:lvlText w:val="%1."/>
      <w:lvlJc w:val="left"/>
      <w:pPr>
        <w:ind w:left="480" w:hanging="480"/>
      </w:pPr>
      <w:rPr>
        <w:rFonts w:ascii="Times New Roman" w:eastAsia="標楷體" w:hAnsi="Times New Roman" w:hint="default"/>
        <w:b w:val="0"/>
        <w:i w:val="0"/>
        <w:sz w:val="28"/>
      </w:rPr>
    </w:lvl>
    <w:lvl w:ilvl="1" w:tplc="C8B4237C">
      <w:start w:val="1"/>
      <w:numFmt w:val="upperRoman"/>
      <w:lvlText w:val="%2."/>
      <w:lvlJc w:val="left"/>
      <w:pPr>
        <w:ind w:left="960" w:hanging="480"/>
      </w:pPr>
      <w:rPr>
        <w:rFonts w:ascii="Times New Roman" w:eastAsia="標楷體" w:hAnsi="Times New Roman" w:hint="default"/>
        <w:b/>
        <w:i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AFF05C5"/>
    <w:multiLevelType w:val="hybridMultilevel"/>
    <w:tmpl w:val="9B2A2E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0">
    <w:nsid w:val="766979A8"/>
    <w:multiLevelType w:val="hybridMultilevel"/>
    <w:tmpl w:val="C78A9EB8"/>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num w:numId="1">
    <w:abstractNumId w:val="21"/>
  </w:num>
  <w:num w:numId="2">
    <w:abstractNumId w:val="1"/>
  </w:num>
  <w:num w:numId="3">
    <w:abstractNumId w:val="6"/>
  </w:num>
  <w:num w:numId="4">
    <w:abstractNumId w:val="28"/>
  </w:num>
  <w:num w:numId="5">
    <w:abstractNumId w:val="0"/>
  </w:num>
  <w:num w:numId="6">
    <w:abstractNumId w:val="0"/>
  </w:num>
  <w:num w:numId="7">
    <w:abstractNumId w:val="14"/>
  </w:num>
  <w:num w:numId="8">
    <w:abstractNumId w:val="29"/>
  </w:num>
  <w:num w:numId="9">
    <w:abstractNumId w:val="17"/>
  </w:num>
  <w:num w:numId="10">
    <w:abstractNumId w:val="9"/>
  </w:num>
  <w:num w:numId="11">
    <w:abstractNumId w:val="2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
  </w:num>
  <w:num w:numId="18">
    <w:abstractNumId w:val="19"/>
  </w:num>
  <w:num w:numId="19">
    <w:abstractNumId w:val="4"/>
  </w:num>
  <w:num w:numId="20">
    <w:abstractNumId w:val="16"/>
  </w:num>
  <w:num w:numId="21">
    <w:abstractNumId w:val="10"/>
  </w:num>
  <w:num w:numId="22">
    <w:abstractNumId w:val="30"/>
  </w:num>
  <w:num w:numId="23">
    <w:abstractNumId w:val="11"/>
  </w:num>
  <w:num w:numId="24">
    <w:abstractNumId w:val="7"/>
  </w:num>
  <w:num w:numId="25">
    <w:abstractNumId w:val="5"/>
  </w:num>
  <w:num w:numId="26">
    <w:abstractNumId w:val="3"/>
  </w:num>
  <w:num w:numId="27">
    <w:abstractNumId w:val="24"/>
  </w:num>
  <w:num w:numId="28">
    <w:abstractNumId w:val="8"/>
  </w:num>
  <w:num w:numId="29">
    <w:abstractNumId w:val="15"/>
  </w:num>
  <w:num w:numId="30">
    <w:abstractNumId w:val="27"/>
  </w:num>
  <w:num w:numId="31">
    <w:abstractNumId w:val="13"/>
  </w:num>
  <w:num w:numId="32">
    <w:abstractNumId w:val="18"/>
  </w:num>
  <w:num w:numId="33">
    <w:abstractNumId w:val="12"/>
  </w:num>
  <w:num w:numId="34">
    <w:abstractNumId w:val="22"/>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A6D"/>
    <w:rsid w:val="00002492"/>
    <w:rsid w:val="00003790"/>
    <w:rsid w:val="000105F5"/>
    <w:rsid w:val="0001067D"/>
    <w:rsid w:val="0001203B"/>
    <w:rsid w:val="00013CF5"/>
    <w:rsid w:val="000175DE"/>
    <w:rsid w:val="00017AB9"/>
    <w:rsid w:val="00021090"/>
    <w:rsid w:val="00022BC1"/>
    <w:rsid w:val="000318ED"/>
    <w:rsid w:val="0003369A"/>
    <w:rsid w:val="00035E5F"/>
    <w:rsid w:val="000374E5"/>
    <w:rsid w:val="0004335B"/>
    <w:rsid w:val="000440F1"/>
    <w:rsid w:val="000442B5"/>
    <w:rsid w:val="000465C4"/>
    <w:rsid w:val="000474F4"/>
    <w:rsid w:val="00051096"/>
    <w:rsid w:val="0005429D"/>
    <w:rsid w:val="00054E82"/>
    <w:rsid w:val="000567E6"/>
    <w:rsid w:val="00056F8D"/>
    <w:rsid w:val="000602B4"/>
    <w:rsid w:val="00060301"/>
    <w:rsid w:val="0006099C"/>
    <w:rsid w:val="0006106F"/>
    <w:rsid w:val="00061F24"/>
    <w:rsid w:val="000641CE"/>
    <w:rsid w:val="00066719"/>
    <w:rsid w:val="00066E22"/>
    <w:rsid w:val="000675DD"/>
    <w:rsid w:val="00067A43"/>
    <w:rsid w:val="0007013C"/>
    <w:rsid w:val="0007022B"/>
    <w:rsid w:val="00070262"/>
    <w:rsid w:val="000718FB"/>
    <w:rsid w:val="0007357B"/>
    <w:rsid w:val="00074320"/>
    <w:rsid w:val="0007649E"/>
    <w:rsid w:val="0007733B"/>
    <w:rsid w:val="0007734E"/>
    <w:rsid w:val="00077E06"/>
    <w:rsid w:val="00077F7A"/>
    <w:rsid w:val="00080760"/>
    <w:rsid w:val="00081790"/>
    <w:rsid w:val="00081DF5"/>
    <w:rsid w:val="000828B7"/>
    <w:rsid w:val="00083932"/>
    <w:rsid w:val="00085235"/>
    <w:rsid w:val="0008666B"/>
    <w:rsid w:val="0009089B"/>
    <w:rsid w:val="00091760"/>
    <w:rsid w:val="00091A24"/>
    <w:rsid w:val="00092778"/>
    <w:rsid w:val="000941CB"/>
    <w:rsid w:val="00094F1E"/>
    <w:rsid w:val="0009604E"/>
    <w:rsid w:val="000A2F1B"/>
    <w:rsid w:val="000A4334"/>
    <w:rsid w:val="000A4E93"/>
    <w:rsid w:val="000A70F9"/>
    <w:rsid w:val="000B1667"/>
    <w:rsid w:val="000B2AC7"/>
    <w:rsid w:val="000B412A"/>
    <w:rsid w:val="000B4F9C"/>
    <w:rsid w:val="000B77FB"/>
    <w:rsid w:val="000C082D"/>
    <w:rsid w:val="000C0FA0"/>
    <w:rsid w:val="000C2077"/>
    <w:rsid w:val="000C34FD"/>
    <w:rsid w:val="000C4260"/>
    <w:rsid w:val="000C73EB"/>
    <w:rsid w:val="000D0B9F"/>
    <w:rsid w:val="000D1356"/>
    <w:rsid w:val="000D163D"/>
    <w:rsid w:val="000D1781"/>
    <w:rsid w:val="000D23E3"/>
    <w:rsid w:val="000D46C9"/>
    <w:rsid w:val="000D60C6"/>
    <w:rsid w:val="000D6AFD"/>
    <w:rsid w:val="000D6B7D"/>
    <w:rsid w:val="000D7A62"/>
    <w:rsid w:val="000E0308"/>
    <w:rsid w:val="000E11AD"/>
    <w:rsid w:val="000E1C48"/>
    <w:rsid w:val="000E5498"/>
    <w:rsid w:val="000E599F"/>
    <w:rsid w:val="000E66B3"/>
    <w:rsid w:val="000F02BB"/>
    <w:rsid w:val="000F0BC3"/>
    <w:rsid w:val="000F354A"/>
    <w:rsid w:val="000F3D43"/>
    <w:rsid w:val="000F3E0A"/>
    <w:rsid w:val="000F5A44"/>
    <w:rsid w:val="000F6040"/>
    <w:rsid w:val="000F7068"/>
    <w:rsid w:val="00100394"/>
    <w:rsid w:val="00100D2F"/>
    <w:rsid w:val="0010430D"/>
    <w:rsid w:val="00104D6A"/>
    <w:rsid w:val="00107415"/>
    <w:rsid w:val="00117E78"/>
    <w:rsid w:val="00120979"/>
    <w:rsid w:val="00120CE1"/>
    <w:rsid w:val="00120CE6"/>
    <w:rsid w:val="00122E95"/>
    <w:rsid w:val="00123E6C"/>
    <w:rsid w:val="00124566"/>
    <w:rsid w:val="00125A6B"/>
    <w:rsid w:val="00127868"/>
    <w:rsid w:val="00127A96"/>
    <w:rsid w:val="00130A2D"/>
    <w:rsid w:val="00132DCE"/>
    <w:rsid w:val="00132F43"/>
    <w:rsid w:val="00133A85"/>
    <w:rsid w:val="0013417D"/>
    <w:rsid w:val="00135702"/>
    <w:rsid w:val="00135943"/>
    <w:rsid w:val="00140860"/>
    <w:rsid w:val="001416E7"/>
    <w:rsid w:val="00144260"/>
    <w:rsid w:val="0015020D"/>
    <w:rsid w:val="00151E89"/>
    <w:rsid w:val="00155754"/>
    <w:rsid w:val="00156A1C"/>
    <w:rsid w:val="0015713F"/>
    <w:rsid w:val="0015778C"/>
    <w:rsid w:val="00161B32"/>
    <w:rsid w:val="001644AE"/>
    <w:rsid w:val="001656FC"/>
    <w:rsid w:val="00170719"/>
    <w:rsid w:val="00170CF6"/>
    <w:rsid w:val="00170F9E"/>
    <w:rsid w:val="001723E9"/>
    <w:rsid w:val="00173A2C"/>
    <w:rsid w:val="0017449A"/>
    <w:rsid w:val="001745CC"/>
    <w:rsid w:val="00175418"/>
    <w:rsid w:val="00176F8C"/>
    <w:rsid w:val="00180A83"/>
    <w:rsid w:val="001827AC"/>
    <w:rsid w:val="001853DF"/>
    <w:rsid w:val="00185A74"/>
    <w:rsid w:val="001863FC"/>
    <w:rsid w:val="001866C4"/>
    <w:rsid w:val="00190D7F"/>
    <w:rsid w:val="001911AE"/>
    <w:rsid w:val="00193516"/>
    <w:rsid w:val="00194CBA"/>
    <w:rsid w:val="0019711E"/>
    <w:rsid w:val="00197B03"/>
    <w:rsid w:val="001A18CB"/>
    <w:rsid w:val="001A32E1"/>
    <w:rsid w:val="001A39DB"/>
    <w:rsid w:val="001A5313"/>
    <w:rsid w:val="001A5320"/>
    <w:rsid w:val="001A6177"/>
    <w:rsid w:val="001B0A83"/>
    <w:rsid w:val="001B128A"/>
    <w:rsid w:val="001B196F"/>
    <w:rsid w:val="001B67CE"/>
    <w:rsid w:val="001C42EE"/>
    <w:rsid w:val="001C4A25"/>
    <w:rsid w:val="001C584E"/>
    <w:rsid w:val="001C5E7E"/>
    <w:rsid w:val="001D0D40"/>
    <w:rsid w:val="001D14EC"/>
    <w:rsid w:val="001D18EB"/>
    <w:rsid w:val="001D3007"/>
    <w:rsid w:val="001D304D"/>
    <w:rsid w:val="001D4FF5"/>
    <w:rsid w:val="001D6071"/>
    <w:rsid w:val="001D6E1B"/>
    <w:rsid w:val="001D7574"/>
    <w:rsid w:val="001E2E8F"/>
    <w:rsid w:val="001E3639"/>
    <w:rsid w:val="001E46D3"/>
    <w:rsid w:val="001E5F15"/>
    <w:rsid w:val="001F03BC"/>
    <w:rsid w:val="001F13DF"/>
    <w:rsid w:val="001F1777"/>
    <w:rsid w:val="001F4517"/>
    <w:rsid w:val="001F4D79"/>
    <w:rsid w:val="00201F5F"/>
    <w:rsid w:val="0020552D"/>
    <w:rsid w:val="00207414"/>
    <w:rsid w:val="002104A8"/>
    <w:rsid w:val="002113C9"/>
    <w:rsid w:val="0021707F"/>
    <w:rsid w:val="0022015C"/>
    <w:rsid w:val="002202EE"/>
    <w:rsid w:val="00220A7C"/>
    <w:rsid w:val="00222466"/>
    <w:rsid w:val="00222E18"/>
    <w:rsid w:val="00223928"/>
    <w:rsid w:val="00224ED8"/>
    <w:rsid w:val="002325C0"/>
    <w:rsid w:val="002330D3"/>
    <w:rsid w:val="0023588F"/>
    <w:rsid w:val="00237261"/>
    <w:rsid w:val="00241D14"/>
    <w:rsid w:val="00244937"/>
    <w:rsid w:val="00245814"/>
    <w:rsid w:val="00245CA9"/>
    <w:rsid w:val="00247825"/>
    <w:rsid w:val="00247CCB"/>
    <w:rsid w:val="002522D8"/>
    <w:rsid w:val="002575A3"/>
    <w:rsid w:val="0025795E"/>
    <w:rsid w:val="00260065"/>
    <w:rsid w:val="00261C79"/>
    <w:rsid w:val="0026643A"/>
    <w:rsid w:val="00267B9A"/>
    <w:rsid w:val="002706DB"/>
    <w:rsid w:val="002720B5"/>
    <w:rsid w:val="00272511"/>
    <w:rsid w:val="00273B90"/>
    <w:rsid w:val="002767A4"/>
    <w:rsid w:val="00276D25"/>
    <w:rsid w:val="00277280"/>
    <w:rsid w:val="00282331"/>
    <w:rsid w:val="002827E2"/>
    <w:rsid w:val="00282ED2"/>
    <w:rsid w:val="00283279"/>
    <w:rsid w:val="00285132"/>
    <w:rsid w:val="00286164"/>
    <w:rsid w:val="002866B2"/>
    <w:rsid w:val="0029032B"/>
    <w:rsid w:val="0029244C"/>
    <w:rsid w:val="00292C5F"/>
    <w:rsid w:val="0029323F"/>
    <w:rsid w:val="00294D29"/>
    <w:rsid w:val="002975D2"/>
    <w:rsid w:val="002A0F41"/>
    <w:rsid w:val="002A33FC"/>
    <w:rsid w:val="002A3CDC"/>
    <w:rsid w:val="002A5FD1"/>
    <w:rsid w:val="002A6EA8"/>
    <w:rsid w:val="002B1072"/>
    <w:rsid w:val="002B13A1"/>
    <w:rsid w:val="002B1AAC"/>
    <w:rsid w:val="002B274D"/>
    <w:rsid w:val="002B3622"/>
    <w:rsid w:val="002B6A7C"/>
    <w:rsid w:val="002C1BC6"/>
    <w:rsid w:val="002C2310"/>
    <w:rsid w:val="002C3B84"/>
    <w:rsid w:val="002C62C3"/>
    <w:rsid w:val="002D1FF2"/>
    <w:rsid w:val="002D35A8"/>
    <w:rsid w:val="002D3A7D"/>
    <w:rsid w:val="002D500A"/>
    <w:rsid w:val="002D5273"/>
    <w:rsid w:val="002D720E"/>
    <w:rsid w:val="002D73D4"/>
    <w:rsid w:val="002E3D28"/>
    <w:rsid w:val="002E5E86"/>
    <w:rsid w:val="002E77E7"/>
    <w:rsid w:val="002F2C1C"/>
    <w:rsid w:val="002F3D18"/>
    <w:rsid w:val="002F7908"/>
    <w:rsid w:val="002F7D35"/>
    <w:rsid w:val="00300B74"/>
    <w:rsid w:val="00303713"/>
    <w:rsid w:val="00306603"/>
    <w:rsid w:val="00307A69"/>
    <w:rsid w:val="00313558"/>
    <w:rsid w:val="00314F40"/>
    <w:rsid w:val="00323E61"/>
    <w:rsid w:val="003250D2"/>
    <w:rsid w:val="00325230"/>
    <w:rsid w:val="00326C6A"/>
    <w:rsid w:val="003344D1"/>
    <w:rsid w:val="0033455E"/>
    <w:rsid w:val="003347A5"/>
    <w:rsid w:val="00334FA2"/>
    <w:rsid w:val="003429B0"/>
    <w:rsid w:val="00344A41"/>
    <w:rsid w:val="0035043A"/>
    <w:rsid w:val="00351378"/>
    <w:rsid w:val="00351EDE"/>
    <w:rsid w:val="0035266F"/>
    <w:rsid w:val="00352695"/>
    <w:rsid w:val="00356205"/>
    <w:rsid w:val="003574D7"/>
    <w:rsid w:val="00357798"/>
    <w:rsid w:val="00361A43"/>
    <w:rsid w:val="0036288C"/>
    <w:rsid w:val="003641CB"/>
    <w:rsid w:val="00366FD9"/>
    <w:rsid w:val="00370927"/>
    <w:rsid w:val="00371C14"/>
    <w:rsid w:val="003731FA"/>
    <w:rsid w:val="00373A8B"/>
    <w:rsid w:val="00377073"/>
    <w:rsid w:val="00382619"/>
    <w:rsid w:val="00383902"/>
    <w:rsid w:val="00384C51"/>
    <w:rsid w:val="0038560E"/>
    <w:rsid w:val="00386E18"/>
    <w:rsid w:val="00387015"/>
    <w:rsid w:val="003905A1"/>
    <w:rsid w:val="00391685"/>
    <w:rsid w:val="00391B8B"/>
    <w:rsid w:val="003921D4"/>
    <w:rsid w:val="00397927"/>
    <w:rsid w:val="00397AD9"/>
    <w:rsid w:val="003A0342"/>
    <w:rsid w:val="003A0B22"/>
    <w:rsid w:val="003A348D"/>
    <w:rsid w:val="003A3B88"/>
    <w:rsid w:val="003A5367"/>
    <w:rsid w:val="003A54E5"/>
    <w:rsid w:val="003A5877"/>
    <w:rsid w:val="003A5C25"/>
    <w:rsid w:val="003A5FA6"/>
    <w:rsid w:val="003A641D"/>
    <w:rsid w:val="003A68EB"/>
    <w:rsid w:val="003B10BF"/>
    <w:rsid w:val="003B26BB"/>
    <w:rsid w:val="003B333E"/>
    <w:rsid w:val="003B3E79"/>
    <w:rsid w:val="003C1B4E"/>
    <w:rsid w:val="003C2F29"/>
    <w:rsid w:val="003C3A84"/>
    <w:rsid w:val="003C3BD9"/>
    <w:rsid w:val="003C3BE4"/>
    <w:rsid w:val="003C4794"/>
    <w:rsid w:val="003C539A"/>
    <w:rsid w:val="003C6AFC"/>
    <w:rsid w:val="003C7436"/>
    <w:rsid w:val="003C7A40"/>
    <w:rsid w:val="003D13A5"/>
    <w:rsid w:val="003D2E03"/>
    <w:rsid w:val="003D2E7E"/>
    <w:rsid w:val="003D34DE"/>
    <w:rsid w:val="003D35BD"/>
    <w:rsid w:val="003D64CF"/>
    <w:rsid w:val="003E19FA"/>
    <w:rsid w:val="003E1BB0"/>
    <w:rsid w:val="003E1DD4"/>
    <w:rsid w:val="003E4847"/>
    <w:rsid w:val="003E4BB2"/>
    <w:rsid w:val="003E4CD7"/>
    <w:rsid w:val="003E5196"/>
    <w:rsid w:val="003E70A5"/>
    <w:rsid w:val="003F105E"/>
    <w:rsid w:val="003F127B"/>
    <w:rsid w:val="003F24FA"/>
    <w:rsid w:val="003F25AD"/>
    <w:rsid w:val="003F2600"/>
    <w:rsid w:val="003F2BEE"/>
    <w:rsid w:val="003F64D9"/>
    <w:rsid w:val="00402AA7"/>
    <w:rsid w:val="00402D6D"/>
    <w:rsid w:val="00403E5C"/>
    <w:rsid w:val="00405060"/>
    <w:rsid w:val="00405223"/>
    <w:rsid w:val="00414320"/>
    <w:rsid w:val="0041466A"/>
    <w:rsid w:val="00414977"/>
    <w:rsid w:val="004173D1"/>
    <w:rsid w:val="0041752A"/>
    <w:rsid w:val="004208A4"/>
    <w:rsid w:val="004215C7"/>
    <w:rsid w:val="00423B2F"/>
    <w:rsid w:val="00424E6E"/>
    <w:rsid w:val="004254FC"/>
    <w:rsid w:val="004264A0"/>
    <w:rsid w:val="004278C0"/>
    <w:rsid w:val="00427BEF"/>
    <w:rsid w:val="00435C5A"/>
    <w:rsid w:val="00442953"/>
    <w:rsid w:val="00443DC1"/>
    <w:rsid w:val="00444D06"/>
    <w:rsid w:val="00446332"/>
    <w:rsid w:val="00446A49"/>
    <w:rsid w:val="004512A0"/>
    <w:rsid w:val="004524D1"/>
    <w:rsid w:val="0045330B"/>
    <w:rsid w:val="00455ABB"/>
    <w:rsid w:val="0045653B"/>
    <w:rsid w:val="0045686C"/>
    <w:rsid w:val="004569B4"/>
    <w:rsid w:val="00456F8E"/>
    <w:rsid w:val="00460369"/>
    <w:rsid w:val="00465100"/>
    <w:rsid w:val="00466BFF"/>
    <w:rsid w:val="00467A0C"/>
    <w:rsid w:val="00467DEE"/>
    <w:rsid w:val="00471BB5"/>
    <w:rsid w:val="004724E5"/>
    <w:rsid w:val="00473897"/>
    <w:rsid w:val="00477FE8"/>
    <w:rsid w:val="0048030E"/>
    <w:rsid w:val="004831EA"/>
    <w:rsid w:val="004838C7"/>
    <w:rsid w:val="00483AB7"/>
    <w:rsid w:val="00483E7C"/>
    <w:rsid w:val="00484516"/>
    <w:rsid w:val="004860FA"/>
    <w:rsid w:val="00486F71"/>
    <w:rsid w:val="004871B5"/>
    <w:rsid w:val="00490BD7"/>
    <w:rsid w:val="004938A9"/>
    <w:rsid w:val="00493EDF"/>
    <w:rsid w:val="00497143"/>
    <w:rsid w:val="00497ABA"/>
    <w:rsid w:val="004A0693"/>
    <w:rsid w:val="004A153D"/>
    <w:rsid w:val="004A1FB4"/>
    <w:rsid w:val="004A5671"/>
    <w:rsid w:val="004B0B3A"/>
    <w:rsid w:val="004B2ACC"/>
    <w:rsid w:val="004B2DA9"/>
    <w:rsid w:val="004B4DC7"/>
    <w:rsid w:val="004C0867"/>
    <w:rsid w:val="004C3055"/>
    <w:rsid w:val="004C4102"/>
    <w:rsid w:val="004C5383"/>
    <w:rsid w:val="004C578A"/>
    <w:rsid w:val="004C5EDE"/>
    <w:rsid w:val="004C7EEA"/>
    <w:rsid w:val="004D056A"/>
    <w:rsid w:val="004D4AE9"/>
    <w:rsid w:val="004D6EB6"/>
    <w:rsid w:val="004D75FD"/>
    <w:rsid w:val="004E0C78"/>
    <w:rsid w:val="004E3465"/>
    <w:rsid w:val="004E3BAC"/>
    <w:rsid w:val="004E4422"/>
    <w:rsid w:val="004E702C"/>
    <w:rsid w:val="004F040A"/>
    <w:rsid w:val="004F069A"/>
    <w:rsid w:val="004F0BA8"/>
    <w:rsid w:val="004F1ADC"/>
    <w:rsid w:val="004F3152"/>
    <w:rsid w:val="004F7EEA"/>
    <w:rsid w:val="00501494"/>
    <w:rsid w:val="005029A6"/>
    <w:rsid w:val="0050378E"/>
    <w:rsid w:val="00505014"/>
    <w:rsid w:val="00505BC9"/>
    <w:rsid w:val="005101D5"/>
    <w:rsid w:val="00510230"/>
    <w:rsid w:val="005121FE"/>
    <w:rsid w:val="005123D0"/>
    <w:rsid w:val="00514C1A"/>
    <w:rsid w:val="00517B27"/>
    <w:rsid w:val="00517D66"/>
    <w:rsid w:val="005210A5"/>
    <w:rsid w:val="005214A8"/>
    <w:rsid w:val="00526E74"/>
    <w:rsid w:val="00527665"/>
    <w:rsid w:val="005324C3"/>
    <w:rsid w:val="00535163"/>
    <w:rsid w:val="00536A62"/>
    <w:rsid w:val="00540D2A"/>
    <w:rsid w:val="00542D4F"/>
    <w:rsid w:val="00544949"/>
    <w:rsid w:val="0054539A"/>
    <w:rsid w:val="005456F5"/>
    <w:rsid w:val="00551008"/>
    <w:rsid w:val="0055567F"/>
    <w:rsid w:val="00560D9C"/>
    <w:rsid w:val="00563C0C"/>
    <w:rsid w:val="00565F6C"/>
    <w:rsid w:val="005725A2"/>
    <w:rsid w:val="00572930"/>
    <w:rsid w:val="00572BA1"/>
    <w:rsid w:val="00573270"/>
    <w:rsid w:val="005738AC"/>
    <w:rsid w:val="005756A7"/>
    <w:rsid w:val="005773B4"/>
    <w:rsid w:val="0057799B"/>
    <w:rsid w:val="00580987"/>
    <w:rsid w:val="005834B2"/>
    <w:rsid w:val="005836E4"/>
    <w:rsid w:val="005855BD"/>
    <w:rsid w:val="00586CE7"/>
    <w:rsid w:val="00587B43"/>
    <w:rsid w:val="005907A8"/>
    <w:rsid w:val="00593E6E"/>
    <w:rsid w:val="00593E81"/>
    <w:rsid w:val="00594C5A"/>
    <w:rsid w:val="005A3E4F"/>
    <w:rsid w:val="005B0BA8"/>
    <w:rsid w:val="005B2574"/>
    <w:rsid w:val="005B5E02"/>
    <w:rsid w:val="005C2DBF"/>
    <w:rsid w:val="005C3CC4"/>
    <w:rsid w:val="005C3E31"/>
    <w:rsid w:val="005C40F3"/>
    <w:rsid w:val="005C68F5"/>
    <w:rsid w:val="005D0906"/>
    <w:rsid w:val="005D1F12"/>
    <w:rsid w:val="005D26F5"/>
    <w:rsid w:val="005E0E49"/>
    <w:rsid w:val="005E2DEA"/>
    <w:rsid w:val="005E30A5"/>
    <w:rsid w:val="005E32C8"/>
    <w:rsid w:val="005E6318"/>
    <w:rsid w:val="005F1C74"/>
    <w:rsid w:val="005F2B50"/>
    <w:rsid w:val="005F47D3"/>
    <w:rsid w:val="005F4922"/>
    <w:rsid w:val="005F5523"/>
    <w:rsid w:val="005F5895"/>
    <w:rsid w:val="005F6571"/>
    <w:rsid w:val="005F6F90"/>
    <w:rsid w:val="005F75A4"/>
    <w:rsid w:val="006125D8"/>
    <w:rsid w:val="00612A53"/>
    <w:rsid w:val="00613E04"/>
    <w:rsid w:val="00613F6A"/>
    <w:rsid w:val="0061589F"/>
    <w:rsid w:val="00615DA2"/>
    <w:rsid w:val="006201D6"/>
    <w:rsid w:val="006201FA"/>
    <w:rsid w:val="00621233"/>
    <w:rsid w:val="00623DE6"/>
    <w:rsid w:val="0062416C"/>
    <w:rsid w:val="00624B43"/>
    <w:rsid w:val="00626891"/>
    <w:rsid w:val="00631752"/>
    <w:rsid w:val="00632560"/>
    <w:rsid w:val="00632B43"/>
    <w:rsid w:val="00634DA6"/>
    <w:rsid w:val="00634EF5"/>
    <w:rsid w:val="00636BA2"/>
    <w:rsid w:val="00637CBE"/>
    <w:rsid w:val="00641268"/>
    <w:rsid w:val="006439A2"/>
    <w:rsid w:val="00644665"/>
    <w:rsid w:val="00650F1D"/>
    <w:rsid w:val="0065141D"/>
    <w:rsid w:val="00653209"/>
    <w:rsid w:val="0065450F"/>
    <w:rsid w:val="0065494F"/>
    <w:rsid w:val="00657252"/>
    <w:rsid w:val="00657A80"/>
    <w:rsid w:val="00661779"/>
    <w:rsid w:val="00663B4F"/>
    <w:rsid w:val="00664B49"/>
    <w:rsid w:val="0066738C"/>
    <w:rsid w:val="00667945"/>
    <w:rsid w:val="00674538"/>
    <w:rsid w:val="006778E3"/>
    <w:rsid w:val="00680741"/>
    <w:rsid w:val="00681B8F"/>
    <w:rsid w:val="00681F66"/>
    <w:rsid w:val="00684586"/>
    <w:rsid w:val="0068466C"/>
    <w:rsid w:val="006851EC"/>
    <w:rsid w:val="00685414"/>
    <w:rsid w:val="006912A9"/>
    <w:rsid w:val="00691601"/>
    <w:rsid w:val="00692EA9"/>
    <w:rsid w:val="0069446F"/>
    <w:rsid w:val="006946A5"/>
    <w:rsid w:val="006957E2"/>
    <w:rsid w:val="00695C24"/>
    <w:rsid w:val="006973A6"/>
    <w:rsid w:val="006A16E0"/>
    <w:rsid w:val="006A1B63"/>
    <w:rsid w:val="006A4F42"/>
    <w:rsid w:val="006A6F53"/>
    <w:rsid w:val="006A704B"/>
    <w:rsid w:val="006B1B96"/>
    <w:rsid w:val="006B3AFD"/>
    <w:rsid w:val="006B4DF4"/>
    <w:rsid w:val="006C04E5"/>
    <w:rsid w:val="006C07C7"/>
    <w:rsid w:val="006C0FA8"/>
    <w:rsid w:val="006C1AB9"/>
    <w:rsid w:val="006C3682"/>
    <w:rsid w:val="006C4F3E"/>
    <w:rsid w:val="006C5DCA"/>
    <w:rsid w:val="006C6D1A"/>
    <w:rsid w:val="006C758C"/>
    <w:rsid w:val="006D18C1"/>
    <w:rsid w:val="006D4241"/>
    <w:rsid w:val="006D4667"/>
    <w:rsid w:val="006D470A"/>
    <w:rsid w:val="006D62C4"/>
    <w:rsid w:val="006D7C91"/>
    <w:rsid w:val="006E03DF"/>
    <w:rsid w:val="006E105C"/>
    <w:rsid w:val="006E203D"/>
    <w:rsid w:val="006E24B4"/>
    <w:rsid w:val="006E2C2E"/>
    <w:rsid w:val="006E37F5"/>
    <w:rsid w:val="006E4FA8"/>
    <w:rsid w:val="006E52C4"/>
    <w:rsid w:val="006F069F"/>
    <w:rsid w:val="006F1049"/>
    <w:rsid w:val="006F1B90"/>
    <w:rsid w:val="006F2A77"/>
    <w:rsid w:val="006F3343"/>
    <w:rsid w:val="006F5EBA"/>
    <w:rsid w:val="006F6F7A"/>
    <w:rsid w:val="006F73DA"/>
    <w:rsid w:val="00700545"/>
    <w:rsid w:val="0070126E"/>
    <w:rsid w:val="00701F85"/>
    <w:rsid w:val="00702638"/>
    <w:rsid w:val="00702795"/>
    <w:rsid w:val="007045DF"/>
    <w:rsid w:val="00704A34"/>
    <w:rsid w:val="00706A28"/>
    <w:rsid w:val="00711FBD"/>
    <w:rsid w:val="00715DD2"/>
    <w:rsid w:val="007169D2"/>
    <w:rsid w:val="007172EB"/>
    <w:rsid w:val="007178F1"/>
    <w:rsid w:val="00717DA4"/>
    <w:rsid w:val="007224DE"/>
    <w:rsid w:val="00723042"/>
    <w:rsid w:val="00723676"/>
    <w:rsid w:val="00724252"/>
    <w:rsid w:val="00724436"/>
    <w:rsid w:val="00724AD2"/>
    <w:rsid w:val="00727AF2"/>
    <w:rsid w:val="00741128"/>
    <w:rsid w:val="00741F4C"/>
    <w:rsid w:val="007461EC"/>
    <w:rsid w:val="00746C2A"/>
    <w:rsid w:val="007502E2"/>
    <w:rsid w:val="0075091D"/>
    <w:rsid w:val="00753F7A"/>
    <w:rsid w:val="007577DE"/>
    <w:rsid w:val="00764641"/>
    <w:rsid w:val="0076496B"/>
    <w:rsid w:val="007668FB"/>
    <w:rsid w:val="007669B0"/>
    <w:rsid w:val="00767945"/>
    <w:rsid w:val="00770C87"/>
    <w:rsid w:val="007761EE"/>
    <w:rsid w:val="00777A4A"/>
    <w:rsid w:val="00777C2F"/>
    <w:rsid w:val="00782267"/>
    <w:rsid w:val="00783CCC"/>
    <w:rsid w:val="00785EB1"/>
    <w:rsid w:val="007900BE"/>
    <w:rsid w:val="00790DC1"/>
    <w:rsid w:val="00795F27"/>
    <w:rsid w:val="0079711A"/>
    <w:rsid w:val="00797248"/>
    <w:rsid w:val="007A0BAE"/>
    <w:rsid w:val="007A1328"/>
    <w:rsid w:val="007A4E60"/>
    <w:rsid w:val="007A6E2D"/>
    <w:rsid w:val="007A740E"/>
    <w:rsid w:val="007B1FD7"/>
    <w:rsid w:val="007B290A"/>
    <w:rsid w:val="007B4C00"/>
    <w:rsid w:val="007C122C"/>
    <w:rsid w:val="007C1838"/>
    <w:rsid w:val="007C22EB"/>
    <w:rsid w:val="007C2D62"/>
    <w:rsid w:val="007C30CF"/>
    <w:rsid w:val="007C39A1"/>
    <w:rsid w:val="007C5195"/>
    <w:rsid w:val="007C55EE"/>
    <w:rsid w:val="007C60D7"/>
    <w:rsid w:val="007D2C73"/>
    <w:rsid w:val="007D4BAB"/>
    <w:rsid w:val="007D7050"/>
    <w:rsid w:val="007D70B8"/>
    <w:rsid w:val="007E0022"/>
    <w:rsid w:val="007E1F78"/>
    <w:rsid w:val="007E46D3"/>
    <w:rsid w:val="007E4A33"/>
    <w:rsid w:val="007E69D3"/>
    <w:rsid w:val="007F5AA5"/>
    <w:rsid w:val="007F6EF8"/>
    <w:rsid w:val="007F6FE3"/>
    <w:rsid w:val="007F73A6"/>
    <w:rsid w:val="008004C8"/>
    <w:rsid w:val="008020CA"/>
    <w:rsid w:val="0080302A"/>
    <w:rsid w:val="0080575D"/>
    <w:rsid w:val="00812BDE"/>
    <w:rsid w:val="00812F56"/>
    <w:rsid w:val="008140FE"/>
    <w:rsid w:val="0081423A"/>
    <w:rsid w:val="00820B51"/>
    <w:rsid w:val="008278F4"/>
    <w:rsid w:val="0083102D"/>
    <w:rsid w:val="008313EA"/>
    <w:rsid w:val="00834556"/>
    <w:rsid w:val="00834E8E"/>
    <w:rsid w:val="00837B24"/>
    <w:rsid w:val="00840872"/>
    <w:rsid w:val="00841148"/>
    <w:rsid w:val="008419E1"/>
    <w:rsid w:val="0084203B"/>
    <w:rsid w:val="00844795"/>
    <w:rsid w:val="00846B80"/>
    <w:rsid w:val="00847D87"/>
    <w:rsid w:val="008510A7"/>
    <w:rsid w:val="008527DE"/>
    <w:rsid w:val="00853074"/>
    <w:rsid w:val="00853417"/>
    <w:rsid w:val="0085731F"/>
    <w:rsid w:val="008608D8"/>
    <w:rsid w:val="00863497"/>
    <w:rsid w:val="00863B88"/>
    <w:rsid w:val="00864EEE"/>
    <w:rsid w:val="0086503B"/>
    <w:rsid w:val="0086555F"/>
    <w:rsid w:val="0086644C"/>
    <w:rsid w:val="0087130E"/>
    <w:rsid w:val="00871D74"/>
    <w:rsid w:val="008737A1"/>
    <w:rsid w:val="00873D30"/>
    <w:rsid w:val="00875997"/>
    <w:rsid w:val="008765B8"/>
    <w:rsid w:val="008840E2"/>
    <w:rsid w:val="008844E7"/>
    <w:rsid w:val="00884D6A"/>
    <w:rsid w:val="008859AB"/>
    <w:rsid w:val="0089089B"/>
    <w:rsid w:val="00891103"/>
    <w:rsid w:val="008919C4"/>
    <w:rsid w:val="00893985"/>
    <w:rsid w:val="00895D9D"/>
    <w:rsid w:val="008969B8"/>
    <w:rsid w:val="00897890"/>
    <w:rsid w:val="00897A59"/>
    <w:rsid w:val="008A18FC"/>
    <w:rsid w:val="008A232B"/>
    <w:rsid w:val="008A27D8"/>
    <w:rsid w:val="008A2D69"/>
    <w:rsid w:val="008A32AE"/>
    <w:rsid w:val="008A47DE"/>
    <w:rsid w:val="008A4A4D"/>
    <w:rsid w:val="008B1A7F"/>
    <w:rsid w:val="008B24C5"/>
    <w:rsid w:val="008B26D3"/>
    <w:rsid w:val="008B73DC"/>
    <w:rsid w:val="008C05F2"/>
    <w:rsid w:val="008C1F5D"/>
    <w:rsid w:val="008C3318"/>
    <w:rsid w:val="008C395D"/>
    <w:rsid w:val="008C570A"/>
    <w:rsid w:val="008C6DB8"/>
    <w:rsid w:val="008D0427"/>
    <w:rsid w:val="008D2F6B"/>
    <w:rsid w:val="008D3940"/>
    <w:rsid w:val="008D40D1"/>
    <w:rsid w:val="008D568D"/>
    <w:rsid w:val="008D6785"/>
    <w:rsid w:val="008E2CB5"/>
    <w:rsid w:val="008E5BF6"/>
    <w:rsid w:val="008E5F80"/>
    <w:rsid w:val="008E63F4"/>
    <w:rsid w:val="008F06C0"/>
    <w:rsid w:val="008F12B2"/>
    <w:rsid w:val="008F278D"/>
    <w:rsid w:val="008F3F92"/>
    <w:rsid w:val="008F65F5"/>
    <w:rsid w:val="009004A3"/>
    <w:rsid w:val="00901C6E"/>
    <w:rsid w:val="00903BB4"/>
    <w:rsid w:val="00903C83"/>
    <w:rsid w:val="00905E65"/>
    <w:rsid w:val="0090704C"/>
    <w:rsid w:val="009112F8"/>
    <w:rsid w:val="00911E3F"/>
    <w:rsid w:val="00911FD2"/>
    <w:rsid w:val="00912481"/>
    <w:rsid w:val="00913147"/>
    <w:rsid w:val="00914CE1"/>
    <w:rsid w:val="00914CFE"/>
    <w:rsid w:val="0091523C"/>
    <w:rsid w:val="00915E4E"/>
    <w:rsid w:val="00915EF7"/>
    <w:rsid w:val="00917C44"/>
    <w:rsid w:val="0092039F"/>
    <w:rsid w:val="0092064E"/>
    <w:rsid w:val="00923483"/>
    <w:rsid w:val="00923EA4"/>
    <w:rsid w:val="00924380"/>
    <w:rsid w:val="00925162"/>
    <w:rsid w:val="00931202"/>
    <w:rsid w:val="009319B3"/>
    <w:rsid w:val="00931EC8"/>
    <w:rsid w:val="009323C0"/>
    <w:rsid w:val="0093372B"/>
    <w:rsid w:val="00933E03"/>
    <w:rsid w:val="009352AD"/>
    <w:rsid w:val="0093563B"/>
    <w:rsid w:val="00936246"/>
    <w:rsid w:val="00936EF9"/>
    <w:rsid w:val="00936F53"/>
    <w:rsid w:val="009370FD"/>
    <w:rsid w:val="00937774"/>
    <w:rsid w:val="00941BA9"/>
    <w:rsid w:val="009431F1"/>
    <w:rsid w:val="00944411"/>
    <w:rsid w:val="00944E2C"/>
    <w:rsid w:val="00944E81"/>
    <w:rsid w:val="00946386"/>
    <w:rsid w:val="009467C4"/>
    <w:rsid w:val="00951879"/>
    <w:rsid w:val="00951ABA"/>
    <w:rsid w:val="00952DF0"/>
    <w:rsid w:val="00953DE3"/>
    <w:rsid w:val="009541AB"/>
    <w:rsid w:val="00955B8D"/>
    <w:rsid w:val="00956768"/>
    <w:rsid w:val="009603A7"/>
    <w:rsid w:val="00961E37"/>
    <w:rsid w:val="009663B6"/>
    <w:rsid w:val="009674F2"/>
    <w:rsid w:val="00967500"/>
    <w:rsid w:val="00970FD2"/>
    <w:rsid w:val="00971E2E"/>
    <w:rsid w:val="00974CB6"/>
    <w:rsid w:val="009856F7"/>
    <w:rsid w:val="009870E6"/>
    <w:rsid w:val="00990486"/>
    <w:rsid w:val="009918D3"/>
    <w:rsid w:val="009919B4"/>
    <w:rsid w:val="009978C5"/>
    <w:rsid w:val="009A1D3C"/>
    <w:rsid w:val="009A22E5"/>
    <w:rsid w:val="009A28DA"/>
    <w:rsid w:val="009A4791"/>
    <w:rsid w:val="009A4C8C"/>
    <w:rsid w:val="009A623F"/>
    <w:rsid w:val="009A7C96"/>
    <w:rsid w:val="009B0EB9"/>
    <w:rsid w:val="009B1D80"/>
    <w:rsid w:val="009B1DE3"/>
    <w:rsid w:val="009B20A9"/>
    <w:rsid w:val="009B2AF1"/>
    <w:rsid w:val="009B2B4A"/>
    <w:rsid w:val="009B312F"/>
    <w:rsid w:val="009B3532"/>
    <w:rsid w:val="009B50B0"/>
    <w:rsid w:val="009B6DDF"/>
    <w:rsid w:val="009B6F24"/>
    <w:rsid w:val="009B7A10"/>
    <w:rsid w:val="009C099F"/>
    <w:rsid w:val="009C28B9"/>
    <w:rsid w:val="009C293F"/>
    <w:rsid w:val="009C5AA3"/>
    <w:rsid w:val="009C6045"/>
    <w:rsid w:val="009C74B6"/>
    <w:rsid w:val="009D0DCB"/>
    <w:rsid w:val="009D1829"/>
    <w:rsid w:val="009D1A6C"/>
    <w:rsid w:val="009D3522"/>
    <w:rsid w:val="009D5686"/>
    <w:rsid w:val="009E020C"/>
    <w:rsid w:val="009E062F"/>
    <w:rsid w:val="009E0B1F"/>
    <w:rsid w:val="009E1A47"/>
    <w:rsid w:val="009E58CB"/>
    <w:rsid w:val="009E76A3"/>
    <w:rsid w:val="009F061D"/>
    <w:rsid w:val="009F089E"/>
    <w:rsid w:val="009F108A"/>
    <w:rsid w:val="009F1BBF"/>
    <w:rsid w:val="009F28DB"/>
    <w:rsid w:val="009F3226"/>
    <w:rsid w:val="009F5EC2"/>
    <w:rsid w:val="009F61AF"/>
    <w:rsid w:val="009F7A9D"/>
    <w:rsid w:val="00A011A5"/>
    <w:rsid w:val="00A0149C"/>
    <w:rsid w:val="00A03DC5"/>
    <w:rsid w:val="00A04E51"/>
    <w:rsid w:val="00A0502E"/>
    <w:rsid w:val="00A107BF"/>
    <w:rsid w:val="00A10F77"/>
    <w:rsid w:val="00A11DC9"/>
    <w:rsid w:val="00A1246F"/>
    <w:rsid w:val="00A15630"/>
    <w:rsid w:val="00A15A3F"/>
    <w:rsid w:val="00A15D5B"/>
    <w:rsid w:val="00A1691F"/>
    <w:rsid w:val="00A17D62"/>
    <w:rsid w:val="00A22415"/>
    <w:rsid w:val="00A22440"/>
    <w:rsid w:val="00A2327B"/>
    <w:rsid w:val="00A23784"/>
    <w:rsid w:val="00A255A5"/>
    <w:rsid w:val="00A324E4"/>
    <w:rsid w:val="00A343AD"/>
    <w:rsid w:val="00A365CC"/>
    <w:rsid w:val="00A40C9A"/>
    <w:rsid w:val="00A422B8"/>
    <w:rsid w:val="00A42C6C"/>
    <w:rsid w:val="00A43196"/>
    <w:rsid w:val="00A43379"/>
    <w:rsid w:val="00A43581"/>
    <w:rsid w:val="00A4378F"/>
    <w:rsid w:val="00A44FAC"/>
    <w:rsid w:val="00A45C11"/>
    <w:rsid w:val="00A50D61"/>
    <w:rsid w:val="00A53539"/>
    <w:rsid w:val="00A549F2"/>
    <w:rsid w:val="00A554E8"/>
    <w:rsid w:val="00A55F23"/>
    <w:rsid w:val="00A56F00"/>
    <w:rsid w:val="00A577D0"/>
    <w:rsid w:val="00A5788F"/>
    <w:rsid w:val="00A61ECD"/>
    <w:rsid w:val="00A66798"/>
    <w:rsid w:val="00A6682D"/>
    <w:rsid w:val="00A66950"/>
    <w:rsid w:val="00A67282"/>
    <w:rsid w:val="00A7163C"/>
    <w:rsid w:val="00A720A5"/>
    <w:rsid w:val="00A72695"/>
    <w:rsid w:val="00A73126"/>
    <w:rsid w:val="00A73F8A"/>
    <w:rsid w:val="00A744B5"/>
    <w:rsid w:val="00A74E6D"/>
    <w:rsid w:val="00A768EA"/>
    <w:rsid w:val="00A82117"/>
    <w:rsid w:val="00A85F50"/>
    <w:rsid w:val="00A8682D"/>
    <w:rsid w:val="00A86CDA"/>
    <w:rsid w:val="00A87669"/>
    <w:rsid w:val="00A91301"/>
    <w:rsid w:val="00A939FB"/>
    <w:rsid w:val="00A961DA"/>
    <w:rsid w:val="00A974AF"/>
    <w:rsid w:val="00AA1A6E"/>
    <w:rsid w:val="00AA1E3E"/>
    <w:rsid w:val="00AA4D30"/>
    <w:rsid w:val="00AA53C2"/>
    <w:rsid w:val="00AA5D1F"/>
    <w:rsid w:val="00AA6866"/>
    <w:rsid w:val="00AB2331"/>
    <w:rsid w:val="00AB3159"/>
    <w:rsid w:val="00AB4439"/>
    <w:rsid w:val="00AB52C5"/>
    <w:rsid w:val="00AB5D4A"/>
    <w:rsid w:val="00AB6977"/>
    <w:rsid w:val="00AB7282"/>
    <w:rsid w:val="00AC1B54"/>
    <w:rsid w:val="00AC3A38"/>
    <w:rsid w:val="00AC4B40"/>
    <w:rsid w:val="00AC7108"/>
    <w:rsid w:val="00AC7685"/>
    <w:rsid w:val="00AC7AA6"/>
    <w:rsid w:val="00AC7CA7"/>
    <w:rsid w:val="00AD2B69"/>
    <w:rsid w:val="00AD450A"/>
    <w:rsid w:val="00AD4D25"/>
    <w:rsid w:val="00AD4DD1"/>
    <w:rsid w:val="00AD5E38"/>
    <w:rsid w:val="00AE0D86"/>
    <w:rsid w:val="00AE5698"/>
    <w:rsid w:val="00AE6959"/>
    <w:rsid w:val="00AE7BBB"/>
    <w:rsid w:val="00AF3483"/>
    <w:rsid w:val="00AF3A4D"/>
    <w:rsid w:val="00AF3B23"/>
    <w:rsid w:val="00AF79E3"/>
    <w:rsid w:val="00B00491"/>
    <w:rsid w:val="00B0206F"/>
    <w:rsid w:val="00B031BD"/>
    <w:rsid w:val="00B03531"/>
    <w:rsid w:val="00B0398E"/>
    <w:rsid w:val="00B03CD5"/>
    <w:rsid w:val="00B041D4"/>
    <w:rsid w:val="00B0740D"/>
    <w:rsid w:val="00B0768E"/>
    <w:rsid w:val="00B1178F"/>
    <w:rsid w:val="00B12118"/>
    <w:rsid w:val="00B12CAD"/>
    <w:rsid w:val="00B137E0"/>
    <w:rsid w:val="00B13B9B"/>
    <w:rsid w:val="00B17CE7"/>
    <w:rsid w:val="00B20AD6"/>
    <w:rsid w:val="00B216C4"/>
    <w:rsid w:val="00B25C99"/>
    <w:rsid w:val="00B27B91"/>
    <w:rsid w:val="00B30399"/>
    <w:rsid w:val="00B30516"/>
    <w:rsid w:val="00B31303"/>
    <w:rsid w:val="00B314CD"/>
    <w:rsid w:val="00B31854"/>
    <w:rsid w:val="00B329F1"/>
    <w:rsid w:val="00B32D48"/>
    <w:rsid w:val="00B32F71"/>
    <w:rsid w:val="00B346C6"/>
    <w:rsid w:val="00B35E36"/>
    <w:rsid w:val="00B36728"/>
    <w:rsid w:val="00B42BF5"/>
    <w:rsid w:val="00B44535"/>
    <w:rsid w:val="00B463FC"/>
    <w:rsid w:val="00B47CDB"/>
    <w:rsid w:val="00B47DDF"/>
    <w:rsid w:val="00B47FA3"/>
    <w:rsid w:val="00B50891"/>
    <w:rsid w:val="00B519CD"/>
    <w:rsid w:val="00B52AFA"/>
    <w:rsid w:val="00B562E5"/>
    <w:rsid w:val="00B563DF"/>
    <w:rsid w:val="00B56840"/>
    <w:rsid w:val="00B56CD2"/>
    <w:rsid w:val="00B56E2B"/>
    <w:rsid w:val="00B56E8E"/>
    <w:rsid w:val="00B61089"/>
    <w:rsid w:val="00B6250C"/>
    <w:rsid w:val="00B62926"/>
    <w:rsid w:val="00B6537A"/>
    <w:rsid w:val="00B6670A"/>
    <w:rsid w:val="00B6759A"/>
    <w:rsid w:val="00B7192B"/>
    <w:rsid w:val="00B729A6"/>
    <w:rsid w:val="00B72D6E"/>
    <w:rsid w:val="00B72F1F"/>
    <w:rsid w:val="00B74076"/>
    <w:rsid w:val="00B74ECA"/>
    <w:rsid w:val="00B763E0"/>
    <w:rsid w:val="00B7749E"/>
    <w:rsid w:val="00B83269"/>
    <w:rsid w:val="00B83554"/>
    <w:rsid w:val="00B840A9"/>
    <w:rsid w:val="00B8455A"/>
    <w:rsid w:val="00B86C65"/>
    <w:rsid w:val="00B906A6"/>
    <w:rsid w:val="00B91120"/>
    <w:rsid w:val="00B92101"/>
    <w:rsid w:val="00B92F99"/>
    <w:rsid w:val="00B93DC4"/>
    <w:rsid w:val="00B96726"/>
    <w:rsid w:val="00B96F8D"/>
    <w:rsid w:val="00BA5258"/>
    <w:rsid w:val="00BA7928"/>
    <w:rsid w:val="00BA7B98"/>
    <w:rsid w:val="00BB4602"/>
    <w:rsid w:val="00BB5587"/>
    <w:rsid w:val="00BB742D"/>
    <w:rsid w:val="00BC00EF"/>
    <w:rsid w:val="00BC0FF0"/>
    <w:rsid w:val="00BC1528"/>
    <w:rsid w:val="00BC2D53"/>
    <w:rsid w:val="00BC58C8"/>
    <w:rsid w:val="00BC7B2C"/>
    <w:rsid w:val="00BD30E7"/>
    <w:rsid w:val="00BD4855"/>
    <w:rsid w:val="00BD67D0"/>
    <w:rsid w:val="00BE023A"/>
    <w:rsid w:val="00BE1A2A"/>
    <w:rsid w:val="00BE1F3D"/>
    <w:rsid w:val="00BE3375"/>
    <w:rsid w:val="00BE36B1"/>
    <w:rsid w:val="00BE3C65"/>
    <w:rsid w:val="00BE4602"/>
    <w:rsid w:val="00BE5228"/>
    <w:rsid w:val="00BE665C"/>
    <w:rsid w:val="00BF1DC5"/>
    <w:rsid w:val="00BF2028"/>
    <w:rsid w:val="00BF243A"/>
    <w:rsid w:val="00BF2597"/>
    <w:rsid w:val="00BF573F"/>
    <w:rsid w:val="00BF7B61"/>
    <w:rsid w:val="00C046F9"/>
    <w:rsid w:val="00C05B37"/>
    <w:rsid w:val="00C063A4"/>
    <w:rsid w:val="00C0675F"/>
    <w:rsid w:val="00C07F2F"/>
    <w:rsid w:val="00C132D9"/>
    <w:rsid w:val="00C13AAB"/>
    <w:rsid w:val="00C14316"/>
    <w:rsid w:val="00C14C30"/>
    <w:rsid w:val="00C164D9"/>
    <w:rsid w:val="00C16725"/>
    <w:rsid w:val="00C16A97"/>
    <w:rsid w:val="00C24C4A"/>
    <w:rsid w:val="00C254C9"/>
    <w:rsid w:val="00C263CC"/>
    <w:rsid w:val="00C26B1E"/>
    <w:rsid w:val="00C27ED6"/>
    <w:rsid w:val="00C31164"/>
    <w:rsid w:val="00C32A39"/>
    <w:rsid w:val="00C32A6D"/>
    <w:rsid w:val="00C32F26"/>
    <w:rsid w:val="00C37BA8"/>
    <w:rsid w:val="00C40673"/>
    <w:rsid w:val="00C41B16"/>
    <w:rsid w:val="00C426B9"/>
    <w:rsid w:val="00C44006"/>
    <w:rsid w:val="00C4419F"/>
    <w:rsid w:val="00C46B92"/>
    <w:rsid w:val="00C51282"/>
    <w:rsid w:val="00C515A7"/>
    <w:rsid w:val="00C51AD9"/>
    <w:rsid w:val="00C5338A"/>
    <w:rsid w:val="00C57D71"/>
    <w:rsid w:val="00C62A18"/>
    <w:rsid w:val="00C648B6"/>
    <w:rsid w:val="00C655CA"/>
    <w:rsid w:val="00C67F84"/>
    <w:rsid w:val="00C7036C"/>
    <w:rsid w:val="00C70940"/>
    <w:rsid w:val="00C72513"/>
    <w:rsid w:val="00C73452"/>
    <w:rsid w:val="00C74C55"/>
    <w:rsid w:val="00C76D29"/>
    <w:rsid w:val="00C77110"/>
    <w:rsid w:val="00C80429"/>
    <w:rsid w:val="00C83E46"/>
    <w:rsid w:val="00C843E1"/>
    <w:rsid w:val="00C845DF"/>
    <w:rsid w:val="00C879F2"/>
    <w:rsid w:val="00C91D5D"/>
    <w:rsid w:val="00C93180"/>
    <w:rsid w:val="00CA23B0"/>
    <w:rsid w:val="00CA2EEF"/>
    <w:rsid w:val="00CA4D37"/>
    <w:rsid w:val="00CA596F"/>
    <w:rsid w:val="00CB008B"/>
    <w:rsid w:val="00CB08A0"/>
    <w:rsid w:val="00CB2750"/>
    <w:rsid w:val="00CB2AF7"/>
    <w:rsid w:val="00CB421E"/>
    <w:rsid w:val="00CB71F3"/>
    <w:rsid w:val="00CC225C"/>
    <w:rsid w:val="00CC2804"/>
    <w:rsid w:val="00CC4648"/>
    <w:rsid w:val="00CC560A"/>
    <w:rsid w:val="00CC706C"/>
    <w:rsid w:val="00CD11AB"/>
    <w:rsid w:val="00CD3790"/>
    <w:rsid w:val="00CD3D5C"/>
    <w:rsid w:val="00CD40EE"/>
    <w:rsid w:val="00CD4C20"/>
    <w:rsid w:val="00CD5CDE"/>
    <w:rsid w:val="00CD5E65"/>
    <w:rsid w:val="00CE06A7"/>
    <w:rsid w:val="00CE533A"/>
    <w:rsid w:val="00CF0A8A"/>
    <w:rsid w:val="00CF0C1C"/>
    <w:rsid w:val="00CF0DDF"/>
    <w:rsid w:val="00CF24E9"/>
    <w:rsid w:val="00CF2F5F"/>
    <w:rsid w:val="00CF35EF"/>
    <w:rsid w:val="00CF44B3"/>
    <w:rsid w:val="00CF4A1B"/>
    <w:rsid w:val="00CF4E16"/>
    <w:rsid w:val="00CF610F"/>
    <w:rsid w:val="00CF79D6"/>
    <w:rsid w:val="00D002F9"/>
    <w:rsid w:val="00D00CE6"/>
    <w:rsid w:val="00D027C8"/>
    <w:rsid w:val="00D02F31"/>
    <w:rsid w:val="00D04415"/>
    <w:rsid w:val="00D049D1"/>
    <w:rsid w:val="00D05194"/>
    <w:rsid w:val="00D0589A"/>
    <w:rsid w:val="00D05ED4"/>
    <w:rsid w:val="00D06B7D"/>
    <w:rsid w:val="00D06F6D"/>
    <w:rsid w:val="00D10B33"/>
    <w:rsid w:val="00D114A6"/>
    <w:rsid w:val="00D12EC0"/>
    <w:rsid w:val="00D1355B"/>
    <w:rsid w:val="00D13581"/>
    <w:rsid w:val="00D17A56"/>
    <w:rsid w:val="00D17DCD"/>
    <w:rsid w:val="00D203B4"/>
    <w:rsid w:val="00D22122"/>
    <w:rsid w:val="00D2284F"/>
    <w:rsid w:val="00D22BA1"/>
    <w:rsid w:val="00D2391E"/>
    <w:rsid w:val="00D23AF6"/>
    <w:rsid w:val="00D24628"/>
    <w:rsid w:val="00D2480C"/>
    <w:rsid w:val="00D254F1"/>
    <w:rsid w:val="00D274BB"/>
    <w:rsid w:val="00D275BB"/>
    <w:rsid w:val="00D302DE"/>
    <w:rsid w:val="00D30440"/>
    <w:rsid w:val="00D30489"/>
    <w:rsid w:val="00D30FC1"/>
    <w:rsid w:val="00D3458F"/>
    <w:rsid w:val="00D34EDE"/>
    <w:rsid w:val="00D35180"/>
    <w:rsid w:val="00D363B6"/>
    <w:rsid w:val="00D36567"/>
    <w:rsid w:val="00D420F5"/>
    <w:rsid w:val="00D43379"/>
    <w:rsid w:val="00D4480A"/>
    <w:rsid w:val="00D450AB"/>
    <w:rsid w:val="00D4551E"/>
    <w:rsid w:val="00D47D4D"/>
    <w:rsid w:val="00D503BE"/>
    <w:rsid w:val="00D531A9"/>
    <w:rsid w:val="00D53739"/>
    <w:rsid w:val="00D53D58"/>
    <w:rsid w:val="00D53F67"/>
    <w:rsid w:val="00D557A3"/>
    <w:rsid w:val="00D608A2"/>
    <w:rsid w:val="00D62604"/>
    <w:rsid w:val="00D6399D"/>
    <w:rsid w:val="00D653D9"/>
    <w:rsid w:val="00D661DB"/>
    <w:rsid w:val="00D71489"/>
    <w:rsid w:val="00D7270E"/>
    <w:rsid w:val="00D73462"/>
    <w:rsid w:val="00D75932"/>
    <w:rsid w:val="00D75FD8"/>
    <w:rsid w:val="00D7695A"/>
    <w:rsid w:val="00D76C16"/>
    <w:rsid w:val="00D77FC1"/>
    <w:rsid w:val="00D80A8C"/>
    <w:rsid w:val="00D80ADA"/>
    <w:rsid w:val="00D80E4B"/>
    <w:rsid w:val="00D82478"/>
    <w:rsid w:val="00D82B1F"/>
    <w:rsid w:val="00D82B3F"/>
    <w:rsid w:val="00D85156"/>
    <w:rsid w:val="00D91A1C"/>
    <w:rsid w:val="00D92883"/>
    <w:rsid w:val="00D969D1"/>
    <w:rsid w:val="00D96EFE"/>
    <w:rsid w:val="00DA1EC2"/>
    <w:rsid w:val="00DA21E9"/>
    <w:rsid w:val="00DA61FE"/>
    <w:rsid w:val="00DA7950"/>
    <w:rsid w:val="00DB1E41"/>
    <w:rsid w:val="00DB1F27"/>
    <w:rsid w:val="00DB3319"/>
    <w:rsid w:val="00DB54DC"/>
    <w:rsid w:val="00DB56E2"/>
    <w:rsid w:val="00DB66A8"/>
    <w:rsid w:val="00DC07B1"/>
    <w:rsid w:val="00DC2F14"/>
    <w:rsid w:val="00DC4AA6"/>
    <w:rsid w:val="00DC571A"/>
    <w:rsid w:val="00DC644D"/>
    <w:rsid w:val="00DC7383"/>
    <w:rsid w:val="00DC77F2"/>
    <w:rsid w:val="00DD2FC1"/>
    <w:rsid w:val="00DD3E65"/>
    <w:rsid w:val="00DD4138"/>
    <w:rsid w:val="00DD4FEB"/>
    <w:rsid w:val="00DD5335"/>
    <w:rsid w:val="00DD5364"/>
    <w:rsid w:val="00DD5E5F"/>
    <w:rsid w:val="00DD6899"/>
    <w:rsid w:val="00DD6CD0"/>
    <w:rsid w:val="00DD6FC0"/>
    <w:rsid w:val="00DD7AAE"/>
    <w:rsid w:val="00DE16FE"/>
    <w:rsid w:val="00DE17D1"/>
    <w:rsid w:val="00DE287E"/>
    <w:rsid w:val="00DE2E77"/>
    <w:rsid w:val="00DE35F9"/>
    <w:rsid w:val="00DE4664"/>
    <w:rsid w:val="00DE483F"/>
    <w:rsid w:val="00DE5842"/>
    <w:rsid w:val="00DE5934"/>
    <w:rsid w:val="00DE6318"/>
    <w:rsid w:val="00DE66C4"/>
    <w:rsid w:val="00DF056D"/>
    <w:rsid w:val="00DF29F6"/>
    <w:rsid w:val="00DF7ABA"/>
    <w:rsid w:val="00E00AD0"/>
    <w:rsid w:val="00E01D12"/>
    <w:rsid w:val="00E01F8E"/>
    <w:rsid w:val="00E03186"/>
    <w:rsid w:val="00E04167"/>
    <w:rsid w:val="00E05627"/>
    <w:rsid w:val="00E05ED9"/>
    <w:rsid w:val="00E071D3"/>
    <w:rsid w:val="00E07472"/>
    <w:rsid w:val="00E0747F"/>
    <w:rsid w:val="00E10A75"/>
    <w:rsid w:val="00E1549B"/>
    <w:rsid w:val="00E21803"/>
    <w:rsid w:val="00E21845"/>
    <w:rsid w:val="00E231A8"/>
    <w:rsid w:val="00E2499B"/>
    <w:rsid w:val="00E24A50"/>
    <w:rsid w:val="00E26857"/>
    <w:rsid w:val="00E26BEC"/>
    <w:rsid w:val="00E303AD"/>
    <w:rsid w:val="00E304CE"/>
    <w:rsid w:val="00E32838"/>
    <w:rsid w:val="00E32E9E"/>
    <w:rsid w:val="00E35747"/>
    <w:rsid w:val="00E35C43"/>
    <w:rsid w:val="00E35E08"/>
    <w:rsid w:val="00E37CA5"/>
    <w:rsid w:val="00E4027D"/>
    <w:rsid w:val="00E41372"/>
    <w:rsid w:val="00E41427"/>
    <w:rsid w:val="00E42BF0"/>
    <w:rsid w:val="00E43277"/>
    <w:rsid w:val="00E43457"/>
    <w:rsid w:val="00E44203"/>
    <w:rsid w:val="00E44C02"/>
    <w:rsid w:val="00E459F0"/>
    <w:rsid w:val="00E45F96"/>
    <w:rsid w:val="00E47286"/>
    <w:rsid w:val="00E47636"/>
    <w:rsid w:val="00E4763F"/>
    <w:rsid w:val="00E50777"/>
    <w:rsid w:val="00E5082F"/>
    <w:rsid w:val="00E52E10"/>
    <w:rsid w:val="00E55764"/>
    <w:rsid w:val="00E56490"/>
    <w:rsid w:val="00E6005A"/>
    <w:rsid w:val="00E60442"/>
    <w:rsid w:val="00E60500"/>
    <w:rsid w:val="00E621BE"/>
    <w:rsid w:val="00E63B53"/>
    <w:rsid w:val="00E64B76"/>
    <w:rsid w:val="00E65145"/>
    <w:rsid w:val="00E65150"/>
    <w:rsid w:val="00E65CB6"/>
    <w:rsid w:val="00E65DED"/>
    <w:rsid w:val="00E66329"/>
    <w:rsid w:val="00E71E93"/>
    <w:rsid w:val="00E752D4"/>
    <w:rsid w:val="00E804C5"/>
    <w:rsid w:val="00E824BC"/>
    <w:rsid w:val="00E82906"/>
    <w:rsid w:val="00E84933"/>
    <w:rsid w:val="00E85F94"/>
    <w:rsid w:val="00E86044"/>
    <w:rsid w:val="00E91699"/>
    <w:rsid w:val="00E926C3"/>
    <w:rsid w:val="00E9485B"/>
    <w:rsid w:val="00E962D9"/>
    <w:rsid w:val="00E97788"/>
    <w:rsid w:val="00EA2252"/>
    <w:rsid w:val="00EA43D3"/>
    <w:rsid w:val="00EA72B6"/>
    <w:rsid w:val="00EA7876"/>
    <w:rsid w:val="00EB24EE"/>
    <w:rsid w:val="00EB2FBF"/>
    <w:rsid w:val="00EB52A8"/>
    <w:rsid w:val="00EB6AF8"/>
    <w:rsid w:val="00EB72E1"/>
    <w:rsid w:val="00EB7485"/>
    <w:rsid w:val="00EC33E1"/>
    <w:rsid w:val="00EC3D4D"/>
    <w:rsid w:val="00EC404F"/>
    <w:rsid w:val="00EC6FDA"/>
    <w:rsid w:val="00EC70A2"/>
    <w:rsid w:val="00ED05D9"/>
    <w:rsid w:val="00ED08FB"/>
    <w:rsid w:val="00ED23FE"/>
    <w:rsid w:val="00ED2BCE"/>
    <w:rsid w:val="00ED3FB5"/>
    <w:rsid w:val="00ED5D3C"/>
    <w:rsid w:val="00ED6BD6"/>
    <w:rsid w:val="00ED7229"/>
    <w:rsid w:val="00ED75B9"/>
    <w:rsid w:val="00EE21FB"/>
    <w:rsid w:val="00EE4E68"/>
    <w:rsid w:val="00EE57FF"/>
    <w:rsid w:val="00EE5A1B"/>
    <w:rsid w:val="00EE5A5A"/>
    <w:rsid w:val="00EE6F80"/>
    <w:rsid w:val="00EF172E"/>
    <w:rsid w:val="00EF19AA"/>
    <w:rsid w:val="00EF1F49"/>
    <w:rsid w:val="00EF376D"/>
    <w:rsid w:val="00EF3786"/>
    <w:rsid w:val="00EF52CA"/>
    <w:rsid w:val="00EF53B1"/>
    <w:rsid w:val="00EF79C9"/>
    <w:rsid w:val="00F00698"/>
    <w:rsid w:val="00F01BF2"/>
    <w:rsid w:val="00F01EC1"/>
    <w:rsid w:val="00F03963"/>
    <w:rsid w:val="00F04461"/>
    <w:rsid w:val="00F06B8F"/>
    <w:rsid w:val="00F11620"/>
    <w:rsid w:val="00F14BAE"/>
    <w:rsid w:val="00F1629A"/>
    <w:rsid w:val="00F204E3"/>
    <w:rsid w:val="00F22B18"/>
    <w:rsid w:val="00F24543"/>
    <w:rsid w:val="00F249B2"/>
    <w:rsid w:val="00F24D06"/>
    <w:rsid w:val="00F26014"/>
    <w:rsid w:val="00F27EF1"/>
    <w:rsid w:val="00F30362"/>
    <w:rsid w:val="00F31819"/>
    <w:rsid w:val="00F31958"/>
    <w:rsid w:val="00F32EDF"/>
    <w:rsid w:val="00F32F49"/>
    <w:rsid w:val="00F3326D"/>
    <w:rsid w:val="00F334A6"/>
    <w:rsid w:val="00F33B68"/>
    <w:rsid w:val="00F354F2"/>
    <w:rsid w:val="00F41B1E"/>
    <w:rsid w:val="00F42FC9"/>
    <w:rsid w:val="00F43C7C"/>
    <w:rsid w:val="00F451CB"/>
    <w:rsid w:val="00F4568A"/>
    <w:rsid w:val="00F47206"/>
    <w:rsid w:val="00F477F8"/>
    <w:rsid w:val="00F5163E"/>
    <w:rsid w:val="00F52A20"/>
    <w:rsid w:val="00F534A9"/>
    <w:rsid w:val="00F542E9"/>
    <w:rsid w:val="00F56A4F"/>
    <w:rsid w:val="00F576F1"/>
    <w:rsid w:val="00F57FAA"/>
    <w:rsid w:val="00F634F5"/>
    <w:rsid w:val="00F64132"/>
    <w:rsid w:val="00F656F6"/>
    <w:rsid w:val="00F66685"/>
    <w:rsid w:val="00F70BBA"/>
    <w:rsid w:val="00F72670"/>
    <w:rsid w:val="00F81308"/>
    <w:rsid w:val="00F81F6F"/>
    <w:rsid w:val="00F81F9E"/>
    <w:rsid w:val="00F83969"/>
    <w:rsid w:val="00F84A6B"/>
    <w:rsid w:val="00F8777A"/>
    <w:rsid w:val="00F87FBA"/>
    <w:rsid w:val="00F90789"/>
    <w:rsid w:val="00F90AEC"/>
    <w:rsid w:val="00F91515"/>
    <w:rsid w:val="00F9292F"/>
    <w:rsid w:val="00F9371E"/>
    <w:rsid w:val="00F94F1E"/>
    <w:rsid w:val="00F9641F"/>
    <w:rsid w:val="00F96EC4"/>
    <w:rsid w:val="00FA05E8"/>
    <w:rsid w:val="00FA1529"/>
    <w:rsid w:val="00FA2832"/>
    <w:rsid w:val="00FA2C09"/>
    <w:rsid w:val="00FA3727"/>
    <w:rsid w:val="00FA40DB"/>
    <w:rsid w:val="00FA4376"/>
    <w:rsid w:val="00FA5FCB"/>
    <w:rsid w:val="00FA71C1"/>
    <w:rsid w:val="00FB1219"/>
    <w:rsid w:val="00FB272D"/>
    <w:rsid w:val="00FB5E6D"/>
    <w:rsid w:val="00FB7321"/>
    <w:rsid w:val="00FC1BE1"/>
    <w:rsid w:val="00FC5D53"/>
    <w:rsid w:val="00FC798C"/>
    <w:rsid w:val="00FD1B37"/>
    <w:rsid w:val="00FD212F"/>
    <w:rsid w:val="00FD2855"/>
    <w:rsid w:val="00FD2901"/>
    <w:rsid w:val="00FD2CBF"/>
    <w:rsid w:val="00FD37C1"/>
    <w:rsid w:val="00FD3F75"/>
    <w:rsid w:val="00FD471C"/>
    <w:rsid w:val="00FD5721"/>
    <w:rsid w:val="00FE052C"/>
    <w:rsid w:val="00FE17CC"/>
    <w:rsid w:val="00FE1BC4"/>
    <w:rsid w:val="00FE2DF5"/>
    <w:rsid w:val="00FE30BE"/>
    <w:rsid w:val="00FE6EDF"/>
    <w:rsid w:val="00FE74F2"/>
    <w:rsid w:val="00FE7C4D"/>
    <w:rsid w:val="00FF3AC0"/>
    <w:rsid w:val="00FF5670"/>
    <w:rsid w:val="00FF5CFE"/>
    <w:rsid w:val="00FF68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A7"/>
    <w:pPr>
      <w:widowControl w:val="0"/>
    </w:pPr>
  </w:style>
  <w:style w:type="paragraph" w:styleId="1">
    <w:name w:val="heading 1"/>
    <w:basedOn w:val="a"/>
    <w:next w:val="a"/>
    <w:link w:val="10"/>
    <w:uiPriority w:val="9"/>
    <w:qFormat/>
    <w:rsid w:val="00903C83"/>
    <w:pPr>
      <w:outlineLvl w:val="0"/>
    </w:pPr>
    <w:rPr>
      <w:rFonts w:ascii="Times New Roman" w:eastAsia="標楷體" w:hAnsi="Times New Roman" w:cs="Times New Roman"/>
      <w:b/>
      <w:szCs w:val="24"/>
    </w:rPr>
  </w:style>
  <w:style w:type="paragraph" w:styleId="2">
    <w:name w:val="heading 2"/>
    <w:basedOn w:val="a"/>
    <w:next w:val="a"/>
    <w:link w:val="20"/>
    <w:uiPriority w:val="9"/>
    <w:unhideWhenUsed/>
    <w:qFormat/>
    <w:rsid w:val="00456F8E"/>
    <w:pPr>
      <w:outlineLvl w:val="1"/>
    </w:pPr>
    <w:rPr>
      <w:rFonts w:ascii="Times New Roman" w:eastAsia="標楷體" w:hAnsi="Times New Roman" w:cs="Times New Roman"/>
      <w:b/>
      <w:szCs w:val="24"/>
    </w:rPr>
  </w:style>
  <w:style w:type="paragraph" w:styleId="3">
    <w:name w:val="heading 3"/>
    <w:basedOn w:val="a"/>
    <w:next w:val="a"/>
    <w:link w:val="30"/>
    <w:uiPriority w:val="9"/>
    <w:unhideWhenUsed/>
    <w:qFormat/>
    <w:rsid w:val="00456F8E"/>
    <w:pPr>
      <w:outlineLvl w:val="2"/>
    </w:pPr>
    <w:rPr>
      <w:rFonts w:ascii="Times New Roman" w:eastAsia="標楷體" w:hAnsi="Times New Roman" w:cs="Times New Roman"/>
      <w:b/>
      <w:szCs w:val="24"/>
    </w:rPr>
  </w:style>
  <w:style w:type="paragraph" w:styleId="4">
    <w:name w:val="heading 4"/>
    <w:basedOn w:val="3"/>
    <w:next w:val="a"/>
    <w:link w:val="40"/>
    <w:uiPriority w:val="9"/>
    <w:unhideWhenUsed/>
    <w:qFormat/>
    <w:rsid w:val="001D304D"/>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8510A7"/>
    <w:rPr>
      <w:rFonts w:ascii="Arial" w:eastAsia="標楷體" w:hAnsi="Arial" w:cs="Times New Roman"/>
      <w:szCs w:val="24"/>
    </w:rPr>
  </w:style>
  <w:style w:type="character" w:customStyle="1" w:styleId="a4">
    <w:name w:val="註解文字 字元"/>
    <w:basedOn w:val="a0"/>
    <w:link w:val="a3"/>
    <w:semiHidden/>
    <w:rsid w:val="008510A7"/>
    <w:rPr>
      <w:rFonts w:ascii="Arial" w:eastAsia="標楷體" w:hAnsi="Arial" w:cs="Times New Roman"/>
      <w:szCs w:val="24"/>
    </w:rPr>
  </w:style>
  <w:style w:type="paragraph" w:styleId="a5">
    <w:name w:val="header"/>
    <w:basedOn w:val="a"/>
    <w:link w:val="a6"/>
    <w:uiPriority w:val="99"/>
    <w:unhideWhenUsed/>
    <w:rsid w:val="00091760"/>
    <w:pPr>
      <w:tabs>
        <w:tab w:val="center" w:pos="4153"/>
        <w:tab w:val="right" w:pos="8306"/>
      </w:tabs>
      <w:snapToGrid w:val="0"/>
    </w:pPr>
    <w:rPr>
      <w:sz w:val="20"/>
      <w:szCs w:val="20"/>
    </w:rPr>
  </w:style>
  <w:style w:type="character" w:customStyle="1" w:styleId="a6">
    <w:name w:val="頁首 字元"/>
    <w:basedOn w:val="a0"/>
    <w:link w:val="a5"/>
    <w:uiPriority w:val="99"/>
    <w:rsid w:val="00091760"/>
    <w:rPr>
      <w:sz w:val="20"/>
      <w:szCs w:val="20"/>
    </w:rPr>
  </w:style>
  <w:style w:type="paragraph" w:styleId="a7">
    <w:name w:val="footer"/>
    <w:basedOn w:val="a"/>
    <w:link w:val="a8"/>
    <w:uiPriority w:val="99"/>
    <w:unhideWhenUsed/>
    <w:rsid w:val="00091760"/>
    <w:pPr>
      <w:tabs>
        <w:tab w:val="center" w:pos="4153"/>
        <w:tab w:val="right" w:pos="8306"/>
      </w:tabs>
      <w:snapToGrid w:val="0"/>
    </w:pPr>
    <w:rPr>
      <w:sz w:val="20"/>
      <w:szCs w:val="20"/>
    </w:rPr>
  </w:style>
  <w:style w:type="character" w:customStyle="1" w:styleId="a8">
    <w:name w:val="頁尾 字元"/>
    <w:basedOn w:val="a0"/>
    <w:link w:val="a7"/>
    <w:uiPriority w:val="99"/>
    <w:rsid w:val="00091760"/>
    <w:rPr>
      <w:sz w:val="20"/>
      <w:szCs w:val="20"/>
    </w:rPr>
  </w:style>
  <w:style w:type="character" w:styleId="a9">
    <w:name w:val="page number"/>
    <w:basedOn w:val="a0"/>
    <w:rsid w:val="00091760"/>
  </w:style>
  <w:style w:type="table" w:styleId="aa">
    <w:name w:val="Table Grid"/>
    <w:basedOn w:val="a1"/>
    <w:uiPriority w:val="39"/>
    <w:rsid w:val="00B03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903C83"/>
    <w:rPr>
      <w:rFonts w:ascii="Times New Roman" w:eastAsia="標楷體" w:hAnsi="Times New Roman" w:cs="Times New Roman"/>
      <w:b/>
      <w:szCs w:val="24"/>
    </w:rPr>
  </w:style>
  <w:style w:type="character" w:customStyle="1" w:styleId="20">
    <w:name w:val="標題 2 字元"/>
    <w:basedOn w:val="a0"/>
    <w:link w:val="2"/>
    <w:uiPriority w:val="9"/>
    <w:rsid w:val="00456F8E"/>
    <w:rPr>
      <w:rFonts w:ascii="Times New Roman" w:eastAsia="標楷體" w:hAnsi="Times New Roman" w:cs="Times New Roman"/>
      <w:b/>
      <w:szCs w:val="24"/>
    </w:rPr>
  </w:style>
  <w:style w:type="character" w:customStyle="1" w:styleId="30">
    <w:name w:val="標題 3 字元"/>
    <w:basedOn w:val="a0"/>
    <w:link w:val="3"/>
    <w:uiPriority w:val="9"/>
    <w:rsid w:val="00456F8E"/>
    <w:rPr>
      <w:rFonts w:ascii="Times New Roman" w:eastAsia="標楷體" w:hAnsi="Times New Roman" w:cs="Times New Roman"/>
      <w:b/>
      <w:szCs w:val="24"/>
    </w:rPr>
  </w:style>
  <w:style w:type="paragraph" w:styleId="ab">
    <w:name w:val="TOC Heading"/>
    <w:basedOn w:val="1"/>
    <w:next w:val="a"/>
    <w:uiPriority w:val="39"/>
    <w:unhideWhenUsed/>
    <w:qFormat/>
    <w:rsid w:val="00100D2F"/>
    <w:pPr>
      <w:keepLines/>
      <w:widowControl/>
      <w:spacing w:before="240" w:line="259" w:lineRule="auto"/>
      <w:outlineLvl w:val="9"/>
    </w:pPr>
    <w:rPr>
      <w:b w:val="0"/>
      <w:bCs/>
      <w:color w:val="2E74B5" w:themeColor="accent1" w:themeShade="BF"/>
      <w:kern w:val="0"/>
      <w:sz w:val="32"/>
      <w:szCs w:val="32"/>
    </w:rPr>
  </w:style>
  <w:style w:type="paragraph" w:styleId="21">
    <w:name w:val="toc 2"/>
    <w:basedOn w:val="a"/>
    <w:next w:val="a"/>
    <w:autoRedefine/>
    <w:uiPriority w:val="39"/>
    <w:unhideWhenUsed/>
    <w:rsid w:val="002B3622"/>
    <w:pPr>
      <w:widowControl/>
      <w:snapToGrid w:val="0"/>
      <w:spacing w:line="360" w:lineRule="auto"/>
      <w:ind w:left="221"/>
    </w:pPr>
    <w:rPr>
      <w:rFonts w:ascii="Times New Roman" w:eastAsia="標楷體" w:hAnsi="Times New Roman" w:cs="Times New Roman"/>
      <w:kern w:val="0"/>
      <w:sz w:val="28"/>
    </w:rPr>
  </w:style>
  <w:style w:type="paragraph" w:styleId="11">
    <w:name w:val="toc 1"/>
    <w:basedOn w:val="a"/>
    <w:next w:val="a"/>
    <w:autoRedefine/>
    <w:uiPriority w:val="39"/>
    <w:unhideWhenUsed/>
    <w:rsid w:val="002B3622"/>
    <w:pPr>
      <w:widowControl/>
      <w:tabs>
        <w:tab w:val="left" w:pos="1200"/>
        <w:tab w:val="right" w:leader="dot" w:pos="10456"/>
      </w:tabs>
      <w:snapToGrid w:val="0"/>
      <w:spacing w:line="360" w:lineRule="auto"/>
    </w:pPr>
    <w:rPr>
      <w:rFonts w:ascii="Times New Roman" w:eastAsia="標楷體" w:hAnsi="Times New Roman" w:cs="Times New Roman"/>
      <w:b/>
      <w:kern w:val="0"/>
      <w:sz w:val="28"/>
    </w:rPr>
  </w:style>
  <w:style w:type="paragraph" w:styleId="31">
    <w:name w:val="toc 3"/>
    <w:basedOn w:val="a"/>
    <w:next w:val="a"/>
    <w:autoRedefine/>
    <w:uiPriority w:val="39"/>
    <w:unhideWhenUsed/>
    <w:rsid w:val="002B3622"/>
    <w:pPr>
      <w:widowControl/>
      <w:snapToGrid w:val="0"/>
      <w:spacing w:line="360" w:lineRule="auto"/>
      <w:ind w:leftChars="300" w:left="300"/>
    </w:pPr>
    <w:rPr>
      <w:rFonts w:ascii="Times New Roman" w:eastAsia="標楷體" w:hAnsi="Times New Roman" w:cs="Times New Roman"/>
      <w:b/>
      <w:kern w:val="0"/>
    </w:rPr>
  </w:style>
  <w:style w:type="character" w:styleId="ac">
    <w:name w:val="Hyperlink"/>
    <w:basedOn w:val="a0"/>
    <w:uiPriority w:val="99"/>
    <w:unhideWhenUsed/>
    <w:rsid w:val="00A86CDA"/>
    <w:rPr>
      <w:color w:val="0563C1" w:themeColor="hyperlink"/>
      <w:u w:val="single"/>
    </w:rPr>
  </w:style>
  <w:style w:type="character" w:customStyle="1" w:styleId="40">
    <w:name w:val="標題 4 字元"/>
    <w:basedOn w:val="a0"/>
    <w:link w:val="4"/>
    <w:uiPriority w:val="9"/>
    <w:rsid w:val="001D304D"/>
    <w:rPr>
      <w:rFonts w:ascii="Times New Roman" w:eastAsia="標楷體" w:hAnsi="Times New Roman" w:cs="Times New Roman"/>
      <w:b/>
      <w:szCs w:val="24"/>
    </w:rPr>
  </w:style>
  <w:style w:type="paragraph" w:styleId="ad">
    <w:name w:val="List Paragraph"/>
    <w:basedOn w:val="a"/>
    <w:link w:val="ae"/>
    <w:uiPriority w:val="34"/>
    <w:qFormat/>
    <w:rsid w:val="00EC70A2"/>
    <w:pPr>
      <w:ind w:leftChars="200" w:left="480"/>
    </w:pPr>
  </w:style>
  <w:style w:type="paragraph" w:styleId="af">
    <w:name w:val="Balloon Text"/>
    <w:basedOn w:val="a"/>
    <w:link w:val="af0"/>
    <w:uiPriority w:val="99"/>
    <w:semiHidden/>
    <w:unhideWhenUsed/>
    <w:rsid w:val="00764641"/>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764641"/>
    <w:rPr>
      <w:rFonts w:asciiTheme="majorHAnsi" w:eastAsiaTheme="majorEastAsia" w:hAnsiTheme="majorHAnsi" w:cstheme="majorBidi"/>
      <w:sz w:val="18"/>
      <w:szCs w:val="18"/>
    </w:rPr>
  </w:style>
  <w:style w:type="paragraph" w:customStyle="1" w:styleId="12">
    <w:name w:val="功能敘述1"/>
    <w:basedOn w:val="ad"/>
    <w:link w:val="13"/>
    <w:qFormat/>
    <w:rsid w:val="00442953"/>
    <w:pPr>
      <w:snapToGrid w:val="0"/>
      <w:spacing w:line="360" w:lineRule="auto"/>
      <w:ind w:leftChars="0" w:left="1440"/>
      <w:jc w:val="both"/>
    </w:pPr>
    <w:rPr>
      <w:rFonts w:ascii="Times New Roman" w:eastAsia="標楷體" w:hAnsi="Times New Roman"/>
      <w:szCs w:val="24"/>
    </w:rPr>
  </w:style>
  <w:style w:type="character" w:customStyle="1" w:styleId="ae">
    <w:name w:val="清單段落 字元"/>
    <w:basedOn w:val="a0"/>
    <w:link w:val="ad"/>
    <w:uiPriority w:val="34"/>
    <w:rsid w:val="00442953"/>
  </w:style>
  <w:style w:type="character" w:customStyle="1" w:styleId="13">
    <w:name w:val="功能敘述1 字元"/>
    <w:basedOn w:val="ae"/>
    <w:link w:val="12"/>
    <w:rsid w:val="00442953"/>
    <w:rPr>
      <w:rFonts w:ascii="Times New Roman" w:eastAsia="標楷體" w:hAnsi="Times New Roman"/>
      <w:szCs w:val="24"/>
    </w:rPr>
  </w:style>
  <w:style w:type="paragraph" w:styleId="41">
    <w:name w:val="toc 4"/>
    <w:basedOn w:val="a"/>
    <w:next w:val="a"/>
    <w:autoRedefine/>
    <w:uiPriority w:val="39"/>
    <w:unhideWhenUsed/>
    <w:rsid w:val="005C3E31"/>
    <w:pPr>
      <w:tabs>
        <w:tab w:val="left" w:pos="1932"/>
        <w:tab w:val="right" w:leader="dot" w:pos="10456"/>
      </w:tabs>
      <w:snapToGrid w:val="0"/>
      <w:spacing w:line="360" w:lineRule="auto"/>
      <w:ind w:leftChars="550" w:left="1320"/>
    </w:pPr>
    <w:rPr>
      <w:rFonts w:ascii="Times New Roman" w:eastAsia="標楷體" w:hAnsi="Times New Roman"/>
    </w:rPr>
  </w:style>
  <w:style w:type="paragraph" w:styleId="5">
    <w:name w:val="toc 5"/>
    <w:basedOn w:val="a"/>
    <w:next w:val="a"/>
    <w:autoRedefine/>
    <w:uiPriority w:val="39"/>
    <w:unhideWhenUsed/>
    <w:rsid w:val="002B3622"/>
    <w:pPr>
      <w:tabs>
        <w:tab w:val="left" w:pos="2127"/>
        <w:tab w:val="right" w:leader="dot" w:pos="10456"/>
      </w:tabs>
      <w:snapToGrid w:val="0"/>
      <w:spacing w:line="360" w:lineRule="auto"/>
      <w:ind w:leftChars="500" w:left="1200"/>
    </w:pPr>
    <w:rPr>
      <w:rFonts w:ascii="Times New Roman" w:eastAsia="標楷體" w:hAnsi="Times New Roman"/>
    </w:rPr>
  </w:style>
  <w:style w:type="character" w:styleId="af1">
    <w:name w:val="annotation reference"/>
    <w:basedOn w:val="a0"/>
    <w:uiPriority w:val="99"/>
    <w:semiHidden/>
    <w:unhideWhenUsed/>
    <w:rsid w:val="005738AC"/>
    <w:rPr>
      <w:sz w:val="18"/>
      <w:szCs w:val="18"/>
    </w:rPr>
  </w:style>
  <w:style w:type="paragraph" w:styleId="af2">
    <w:name w:val="annotation subject"/>
    <w:basedOn w:val="a3"/>
    <w:next w:val="a3"/>
    <w:link w:val="af3"/>
    <w:uiPriority w:val="99"/>
    <w:semiHidden/>
    <w:unhideWhenUsed/>
    <w:rsid w:val="005738AC"/>
    <w:rPr>
      <w:rFonts w:asciiTheme="minorHAnsi" w:eastAsiaTheme="minorEastAsia" w:hAnsiTheme="minorHAnsi" w:cstheme="minorBidi"/>
      <w:b/>
      <w:bCs/>
      <w:szCs w:val="22"/>
    </w:rPr>
  </w:style>
  <w:style w:type="character" w:customStyle="1" w:styleId="af3">
    <w:name w:val="註解主旨 字元"/>
    <w:basedOn w:val="a4"/>
    <w:link w:val="af2"/>
    <w:uiPriority w:val="99"/>
    <w:semiHidden/>
    <w:rsid w:val="005738AC"/>
    <w:rPr>
      <w:rFonts w:ascii="Arial" w:eastAsia="標楷體" w:hAnsi="Arial" w:cs="Times New Roman"/>
      <w:b/>
      <w:bCs/>
      <w:szCs w:val="24"/>
    </w:rPr>
  </w:style>
  <w:style w:type="paragraph" w:styleId="af4">
    <w:name w:val="No Spacing"/>
    <w:uiPriority w:val="1"/>
    <w:qFormat/>
    <w:rsid w:val="00F87FBA"/>
    <w:pPr>
      <w:widowControl w:val="0"/>
    </w:pPr>
  </w:style>
  <w:style w:type="paragraph" w:styleId="6">
    <w:name w:val="toc 6"/>
    <w:basedOn w:val="a"/>
    <w:next w:val="a"/>
    <w:autoRedefine/>
    <w:uiPriority w:val="39"/>
    <w:unhideWhenUsed/>
    <w:rsid w:val="00E41372"/>
    <w:pPr>
      <w:ind w:leftChars="1000" w:left="2400"/>
    </w:pPr>
  </w:style>
  <w:style w:type="paragraph" w:styleId="7">
    <w:name w:val="toc 7"/>
    <w:basedOn w:val="a"/>
    <w:next w:val="a"/>
    <w:autoRedefine/>
    <w:uiPriority w:val="39"/>
    <w:unhideWhenUsed/>
    <w:rsid w:val="00E41372"/>
    <w:pPr>
      <w:ind w:leftChars="1200" w:left="2880"/>
    </w:pPr>
  </w:style>
  <w:style w:type="paragraph" w:styleId="8">
    <w:name w:val="toc 8"/>
    <w:basedOn w:val="a"/>
    <w:next w:val="a"/>
    <w:autoRedefine/>
    <w:uiPriority w:val="39"/>
    <w:unhideWhenUsed/>
    <w:rsid w:val="00E41372"/>
    <w:pPr>
      <w:ind w:leftChars="1400" w:left="3360"/>
    </w:pPr>
  </w:style>
  <w:style w:type="paragraph" w:styleId="9">
    <w:name w:val="toc 9"/>
    <w:basedOn w:val="a"/>
    <w:next w:val="a"/>
    <w:autoRedefine/>
    <w:uiPriority w:val="39"/>
    <w:unhideWhenUsed/>
    <w:rsid w:val="00E41372"/>
    <w:pPr>
      <w:ind w:leftChars="1600" w:left="3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A7"/>
    <w:pPr>
      <w:widowControl w:val="0"/>
    </w:pPr>
  </w:style>
  <w:style w:type="paragraph" w:styleId="1">
    <w:name w:val="heading 1"/>
    <w:basedOn w:val="a"/>
    <w:next w:val="a"/>
    <w:link w:val="10"/>
    <w:uiPriority w:val="9"/>
    <w:qFormat/>
    <w:rsid w:val="00903C83"/>
    <w:pPr>
      <w:outlineLvl w:val="0"/>
    </w:pPr>
    <w:rPr>
      <w:rFonts w:ascii="Times New Roman" w:eastAsia="標楷體" w:hAnsi="Times New Roman" w:cs="Times New Roman"/>
      <w:b/>
      <w:szCs w:val="24"/>
    </w:rPr>
  </w:style>
  <w:style w:type="paragraph" w:styleId="2">
    <w:name w:val="heading 2"/>
    <w:basedOn w:val="a"/>
    <w:next w:val="a"/>
    <w:link w:val="20"/>
    <w:uiPriority w:val="9"/>
    <w:unhideWhenUsed/>
    <w:qFormat/>
    <w:rsid w:val="00456F8E"/>
    <w:pPr>
      <w:outlineLvl w:val="1"/>
    </w:pPr>
    <w:rPr>
      <w:rFonts w:ascii="Times New Roman" w:eastAsia="標楷體" w:hAnsi="Times New Roman" w:cs="Times New Roman"/>
      <w:b/>
      <w:szCs w:val="24"/>
    </w:rPr>
  </w:style>
  <w:style w:type="paragraph" w:styleId="3">
    <w:name w:val="heading 3"/>
    <w:basedOn w:val="a"/>
    <w:next w:val="a"/>
    <w:link w:val="30"/>
    <w:uiPriority w:val="9"/>
    <w:unhideWhenUsed/>
    <w:qFormat/>
    <w:rsid w:val="00456F8E"/>
    <w:pPr>
      <w:outlineLvl w:val="2"/>
    </w:pPr>
    <w:rPr>
      <w:rFonts w:ascii="Times New Roman" w:eastAsia="標楷體" w:hAnsi="Times New Roman" w:cs="Times New Roman"/>
      <w:b/>
      <w:szCs w:val="24"/>
    </w:rPr>
  </w:style>
  <w:style w:type="paragraph" w:styleId="4">
    <w:name w:val="heading 4"/>
    <w:basedOn w:val="3"/>
    <w:next w:val="a"/>
    <w:link w:val="40"/>
    <w:uiPriority w:val="9"/>
    <w:unhideWhenUsed/>
    <w:qFormat/>
    <w:rsid w:val="001D304D"/>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8510A7"/>
    <w:rPr>
      <w:rFonts w:ascii="Arial" w:eastAsia="標楷體" w:hAnsi="Arial" w:cs="Times New Roman"/>
      <w:szCs w:val="24"/>
    </w:rPr>
  </w:style>
  <w:style w:type="character" w:customStyle="1" w:styleId="a4">
    <w:name w:val="註解文字 字元"/>
    <w:basedOn w:val="a0"/>
    <w:link w:val="a3"/>
    <w:semiHidden/>
    <w:rsid w:val="008510A7"/>
    <w:rPr>
      <w:rFonts w:ascii="Arial" w:eastAsia="標楷體" w:hAnsi="Arial" w:cs="Times New Roman"/>
      <w:szCs w:val="24"/>
    </w:rPr>
  </w:style>
  <w:style w:type="paragraph" w:styleId="a5">
    <w:name w:val="header"/>
    <w:basedOn w:val="a"/>
    <w:link w:val="a6"/>
    <w:uiPriority w:val="99"/>
    <w:unhideWhenUsed/>
    <w:rsid w:val="00091760"/>
    <w:pPr>
      <w:tabs>
        <w:tab w:val="center" w:pos="4153"/>
        <w:tab w:val="right" w:pos="8306"/>
      </w:tabs>
      <w:snapToGrid w:val="0"/>
    </w:pPr>
    <w:rPr>
      <w:sz w:val="20"/>
      <w:szCs w:val="20"/>
    </w:rPr>
  </w:style>
  <w:style w:type="character" w:customStyle="1" w:styleId="a6">
    <w:name w:val="頁首 字元"/>
    <w:basedOn w:val="a0"/>
    <w:link w:val="a5"/>
    <w:uiPriority w:val="99"/>
    <w:rsid w:val="00091760"/>
    <w:rPr>
      <w:sz w:val="20"/>
      <w:szCs w:val="20"/>
    </w:rPr>
  </w:style>
  <w:style w:type="paragraph" w:styleId="a7">
    <w:name w:val="footer"/>
    <w:basedOn w:val="a"/>
    <w:link w:val="a8"/>
    <w:uiPriority w:val="99"/>
    <w:unhideWhenUsed/>
    <w:rsid w:val="00091760"/>
    <w:pPr>
      <w:tabs>
        <w:tab w:val="center" w:pos="4153"/>
        <w:tab w:val="right" w:pos="8306"/>
      </w:tabs>
      <w:snapToGrid w:val="0"/>
    </w:pPr>
    <w:rPr>
      <w:sz w:val="20"/>
      <w:szCs w:val="20"/>
    </w:rPr>
  </w:style>
  <w:style w:type="character" w:customStyle="1" w:styleId="a8">
    <w:name w:val="頁尾 字元"/>
    <w:basedOn w:val="a0"/>
    <w:link w:val="a7"/>
    <w:uiPriority w:val="99"/>
    <w:rsid w:val="00091760"/>
    <w:rPr>
      <w:sz w:val="20"/>
      <w:szCs w:val="20"/>
    </w:rPr>
  </w:style>
  <w:style w:type="character" w:styleId="a9">
    <w:name w:val="page number"/>
    <w:basedOn w:val="a0"/>
    <w:rsid w:val="00091760"/>
  </w:style>
  <w:style w:type="table" w:styleId="aa">
    <w:name w:val="Table Grid"/>
    <w:basedOn w:val="a1"/>
    <w:uiPriority w:val="39"/>
    <w:rsid w:val="00B03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903C83"/>
    <w:rPr>
      <w:rFonts w:ascii="Times New Roman" w:eastAsia="標楷體" w:hAnsi="Times New Roman" w:cs="Times New Roman"/>
      <w:b/>
      <w:szCs w:val="24"/>
    </w:rPr>
  </w:style>
  <w:style w:type="character" w:customStyle="1" w:styleId="20">
    <w:name w:val="標題 2 字元"/>
    <w:basedOn w:val="a0"/>
    <w:link w:val="2"/>
    <w:uiPriority w:val="9"/>
    <w:rsid w:val="00456F8E"/>
    <w:rPr>
      <w:rFonts w:ascii="Times New Roman" w:eastAsia="標楷體" w:hAnsi="Times New Roman" w:cs="Times New Roman"/>
      <w:b/>
      <w:szCs w:val="24"/>
    </w:rPr>
  </w:style>
  <w:style w:type="character" w:customStyle="1" w:styleId="30">
    <w:name w:val="標題 3 字元"/>
    <w:basedOn w:val="a0"/>
    <w:link w:val="3"/>
    <w:uiPriority w:val="9"/>
    <w:rsid w:val="00456F8E"/>
    <w:rPr>
      <w:rFonts w:ascii="Times New Roman" w:eastAsia="標楷體" w:hAnsi="Times New Roman" w:cs="Times New Roman"/>
      <w:b/>
      <w:szCs w:val="24"/>
    </w:rPr>
  </w:style>
  <w:style w:type="paragraph" w:styleId="ab">
    <w:name w:val="TOC Heading"/>
    <w:basedOn w:val="1"/>
    <w:next w:val="a"/>
    <w:uiPriority w:val="39"/>
    <w:unhideWhenUsed/>
    <w:qFormat/>
    <w:rsid w:val="00100D2F"/>
    <w:pPr>
      <w:keepLines/>
      <w:widowControl/>
      <w:spacing w:before="240" w:line="259" w:lineRule="auto"/>
      <w:outlineLvl w:val="9"/>
    </w:pPr>
    <w:rPr>
      <w:b w:val="0"/>
      <w:bCs/>
      <w:color w:val="2E74B5" w:themeColor="accent1" w:themeShade="BF"/>
      <w:kern w:val="0"/>
      <w:sz w:val="32"/>
      <w:szCs w:val="32"/>
    </w:rPr>
  </w:style>
  <w:style w:type="paragraph" w:styleId="21">
    <w:name w:val="toc 2"/>
    <w:basedOn w:val="a"/>
    <w:next w:val="a"/>
    <w:autoRedefine/>
    <w:uiPriority w:val="39"/>
    <w:unhideWhenUsed/>
    <w:rsid w:val="002B3622"/>
    <w:pPr>
      <w:widowControl/>
      <w:snapToGrid w:val="0"/>
      <w:spacing w:line="360" w:lineRule="auto"/>
      <w:ind w:left="221"/>
    </w:pPr>
    <w:rPr>
      <w:rFonts w:ascii="Times New Roman" w:eastAsia="標楷體" w:hAnsi="Times New Roman" w:cs="Times New Roman"/>
      <w:kern w:val="0"/>
      <w:sz w:val="28"/>
    </w:rPr>
  </w:style>
  <w:style w:type="paragraph" w:styleId="11">
    <w:name w:val="toc 1"/>
    <w:basedOn w:val="a"/>
    <w:next w:val="a"/>
    <w:autoRedefine/>
    <w:uiPriority w:val="39"/>
    <w:unhideWhenUsed/>
    <w:rsid w:val="002B3622"/>
    <w:pPr>
      <w:widowControl/>
      <w:tabs>
        <w:tab w:val="left" w:pos="1200"/>
        <w:tab w:val="right" w:leader="dot" w:pos="10456"/>
      </w:tabs>
      <w:snapToGrid w:val="0"/>
      <w:spacing w:line="360" w:lineRule="auto"/>
    </w:pPr>
    <w:rPr>
      <w:rFonts w:ascii="Times New Roman" w:eastAsia="標楷體" w:hAnsi="Times New Roman" w:cs="Times New Roman"/>
      <w:b/>
      <w:kern w:val="0"/>
      <w:sz w:val="28"/>
    </w:rPr>
  </w:style>
  <w:style w:type="paragraph" w:styleId="31">
    <w:name w:val="toc 3"/>
    <w:basedOn w:val="a"/>
    <w:next w:val="a"/>
    <w:autoRedefine/>
    <w:uiPriority w:val="39"/>
    <w:unhideWhenUsed/>
    <w:rsid w:val="002B3622"/>
    <w:pPr>
      <w:widowControl/>
      <w:snapToGrid w:val="0"/>
      <w:spacing w:line="360" w:lineRule="auto"/>
      <w:ind w:leftChars="300" w:left="300"/>
    </w:pPr>
    <w:rPr>
      <w:rFonts w:ascii="Times New Roman" w:eastAsia="標楷體" w:hAnsi="Times New Roman" w:cs="Times New Roman"/>
      <w:b/>
      <w:kern w:val="0"/>
    </w:rPr>
  </w:style>
  <w:style w:type="character" w:styleId="ac">
    <w:name w:val="Hyperlink"/>
    <w:basedOn w:val="a0"/>
    <w:uiPriority w:val="99"/>
    <w:unhideWhenUsed/>
    <w:rsid w:val="00A86CDA"/>
    <w:rPr>
      <w:color w:val="0563C1" w:themeColor="hyperlink"/>
      <w:u w:val="single"/>
    </w:rPr>
  </w:style>
  <w:style w:type="character" w:customStyle="1" w:styleId="40">
    <w:name w:val="標題 4 字元"/>
    <w:basedOn w:val="a0"/>
    <w:link w:val="4"/>
    <w:uiPriority w:val="9"/>
    <w:rsid w:val="001D304D"/>
    <w:rPr>
      <w:rFonts w:ascii="Times New Roman" w:eastAsia="標楷體" w:hAnsi="Times New Roman" w:cs="Times New Roman"/>
      <w:b/>
      <w:szCs w:val="24"/>
    </w:rPr>
  </w:style>
  <w:style w:type="paragraph" w:styleId="ad">
    <w:name w:val="List Paragraph"/>
    <w:basedOn w:val="a"/>
    <w:link w:val="ae"/>
    <w:uiPriority w:val="34"/>
    <w:qFormat/>
    <w:rsid w:val="00EC70A2"/>
    <w:pPr>
      <w:ind w:leftChars="200" w:left="480"/>
    </w:pPr>
  </w:style>
  <w:style w:type="paragraph" w:styleId="af">
    <w:name w:val="Balloon Text"/>
    <w:basedOn w:val="a"/>
    <w:link w:val="af0"/>
    <w:uiPriority w:val="99"/>
    <w:semiHidden/>
    <w:unhideWhenUsed/>
    <w:rsid w:val="00764641"/>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764641"/>
    <w:rPr>
      <w:rFonts w:asciiTheme="majorHAnsi" w:eastAsiaTheme="majorEastAsia" w:hAnsiTheme="majorHAnsi" w:cstheme="majorBidi"/>
      <w:sz w:val="18"/>
      <w:szCs w:val="18"/>
    </w:rPr>
  </w:style>
  <w:style w:type="paragraph" w:customStyle="1" w:styleId="12">
    <w:name w:val="功能敘述1"/>
    <w:basedOn w:val="ad"/>
    <w:link w:val="13"/>
    <w:qFormat/>
    <w:rsid w:val="00442953"/>
    <w:pPr>
      <w:snapToGrid w:val="0"/>
      <w:spacing w:line="360" w:lineRule="auto"/>
      <w:ind w:leftChars="0" w:left="1440"/>
      <w:jc w:val="both"/>
    </w:pPr>
    <w:rPr>
      <w:rFonts w:ascii="Times New Roman" w:eastAsia="標楷體" w:hAnsi="Times New Roman"/>
      <w:szCs w:val="24"/>
    </w:rPr>
  </w:style>
  <w:style w:type="character" w:customStyle="1" w:styleId="ae">
    <w:name w:val="清單段落 字元"/>
    <w:basedOn w:val="a0"/>
    <w:link w:val="ad"/>
    <w:uiPriority w:val="34"/>
    <w:rsid w:val="00442953"/>
  </w:style>
  <w:style w:type="character" w:customStyle="1" w:styleId="13">
    <w:name w:val="功能敘述1 字元"/>
    <w:basedOn w:val="ae"/>
    <w:link w:val="12"/>
    <w:rsid w:val="00442953"/>
    <w:rPr>
      <w:rFonts w:ascii="Times New Roman" w:eastAsia="標楷體" w:hAnsi="Times New Roman"/>
      <w:szCs w:val="24"/>
    </w:rPr>
  </w:style>
  <w:style w:type="paragraph" w:styleId="41">
    <w:name w:val="toc 4"/>
    <w:basedOn w:val="a"/>
    <w:next w:val="a"/>
    <w:autoRedefine/>
    <w:uiPriority w:val="39"/>
    <w:unhideWhenUsed/>
    <w:rsid w:val="005C3E31"/>
    <w:pPr>
      <w:tabs>
        <w:tab w:val="left" w:pos="1932"/>
        <w:tab w:val="right" w:leader="dot" w:pos="10456"/>
      </w:tabs>
      <w:snapToGrid w:val="0"/>
      <w:spacing w:line="360" w:lineRule="auto"/>
      <w:ind w:leftChars="550" w:left="1320"/>
    </w:pPr>
    <w:rPr>
      <w:rFonts w:ascii="Times New Roman" w:eastAsia="標楷體" w:hAnsi="Times New Roman"/>
    </w:rPr>
  </w:style>
  <w:style w:type="paragraph" w:styleId="5">
    <w:name w:val="toc 5"/>
    <w:basedOn w:val="a"/>
    <w:next w:val="a"/>
    <w:autoRedefine/>
    <w:uiPriority w:val="39"/>
    <w:unhideWhenUsed/>
    <w:rsid w:val="002B3622"/>
    <w:pPr>
      <w:tabs>
        <w:tab w:val="left" w:pos="2127"/>
        <w:tab w:val="right" w:leader="dot" w:pos="10456"/>
      </w:tabs>
      <w:snapToGrid w:val="0"/>
      <w:spacing w:line="360" w:lineRule="auto"/>
      <w:ind w:leftChars="500" w:left="1200"/>
    </w:pPr>
    <w:rPr>
      <w:rFonts w:ascii="Times New Roman" w:eastAsia="標楷體" w:hAnsi="Times New Roman"/>
    </w:rPr>
  </w:style>
  <w:style w:type="character" w:styleId="af1">
    <w:name w:val="annotation reference"/>
    <w:basedOn w:val="a0"/>
    <w:uiPriority w:val="99"/>
    <w:semiHidden/>
    <w:unhideWhenUsed/>
    <w:rsid w:val="005738AC"/>
    <w:rPr>
      <w:sz w:val="18"/>
      <w:szCs w:val="18"/>
    </w:rPr>
  </w:style>
  <w:style w:type="paragraph" w:styleId="af2">
    <w:name w:val="annotation subject"/>
    <w:basedOn w:val="a3"/>
    <w:next w:val="a3"/>
    <w:link w:val="af3"/>
    <w:uiPriority w:val="99"/>
    <w:semiHidden/>
    <w:unhideWhenUsed/>
    <w:rsid w:val="005738AC"/>
    <w:rPr>
      <w:rFonts w:asciiTheme="minorHAnsi" w:eastAsiaTheme="minorEastAsia" w:hAnsiTheme="minorHAnsi" w:cstheme="minorBidi"/>
      <w:b/>
      <w:bCs/>
      <w:szCs w:val="22"/>
    </w:rPr>
  </w:style>
  <w:style w:type="character" w:customStyle="1" w:styleId="af3">
    <w:name w:val="註解主旨 字元"/>
    <w:basedOn w:val="a4"/>
    <w:link w:val="af2"/>
    <w:uiPriority w:val="99"/>
    <w:semiHidden/>
    <w:rsid w:val="005738AC"/>
    <w:rPr>
      <w:rFonts w:ascii="Arial" w:eastAsia="標楷體" w:hAnsi="Arial" w:cs="Times New Roman"/>
      <w:b/>
      <w:bCs/>
      <w:szCs w:val="24"/>
    </w:rPr>
  </w:style>
  <w:style w:type="paragraph" w:styleId="af4">
    <w:name w:val="No Spacing"/>
    <w:uiPriority w:val="1"/>
    <w:qFormat/>
    <w:rsid w:val="00F87FBA"/>
    <w:pPr>
      <w:widowControl w:val="0"/>
    </w:pPr>
  </w:style>
  <w:style w:type="paragraph" w:styleId="6">
    <w:name w:val="toc 6"/>
    <w:basedOn w:val="a"/>
    <w:next w:val="a"/>
    <w:autoRedefine/>
    <w:uiPriority w:val="39"/>
    <w:unhideWhenUsed/>
    <w:rsid w:val="00E41372"/>
    <w:pPr>
      <w:ind w:leftChars="1000" w:left="2400"/>
    </w:pPr>
  </w:style>
  <w:style w:type="paragraph" w:styleId="7">
    <w:name w:val="toc 7"/>
    <w:basedOn w:val="a"/>
    <w:next w:val="a"/>
    <w:autoRedefine/>
    <w:uiPriority w:val="39"/>
    <w:unhideWhenUsed/>
    <w:rsid w:val="00E41372"/>
    <w:pPr>
      <w:ind w:leftChars="1200" w:left="2880"/>
    </w:pPr>
  </w:style>
  <w:style w:type="paragraph" w:styleId="8">
    <w:name w:val="toc 8"/>
    <w:basedOn w:val="a"/>
    <w:next w:val="a"/>
    <w:autoRedefine/>
    <w:uiPriority w:val="39"/>
    <w:unhideWhenUsed/>
    <w:rsid w:val="00E41372"/>
    <w:pPr>
      <w:ind w:leftChars="1400" w:left="3360"/>
    </w:pPr>
  </w:style>
  <w:style w:type="paragraph" w:styleId="9">
    <w:name w:val="toc 9"/>
    <w:basedOn w:val="a"/>
    <w:next w:val="a"/>
    <w:autoRedefine/>
    <w:uiPriority w:val="39"/>
    <w:unhideWhenUsed/>
    <w:rsid w:val="00E41372"/>
    <w:pPr>
      <w:ind w:leftChars="1600" w:left="3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0565">
      <w:bodyDiv w:val="1"/>
      <w:marLeft w:val="0"/>
      <w:marRight w:val="0"/>
      <w:marTop w:val="0"/>
      <w:marBottom w:val="0"/>
      <w:divBdr>
        <w:top w:val="none" w:sz="0" w:space="0" w:color="auto"/>
        <w:left w:val="none" w:sz="0" w:space="0" w:color="auto"/>
        <w:bottom w:val="none" w:sz="0" w:space="0" w:color="auto"/>
        <w:right w:val="none" w:sz="0" w:space="0" w:color="auto"/>
      </w:divBdr>
    </w:div>
    <w:div w:id="125513215">
      <w:bodyDiv w:val="1"/>
      <w:marLeft w:val="0"/>
      <w:marRight w:val="0"/>
      <w:marTop w:val="0"/>
      <w:marBottom w:val="0"/>
      <w:divBdr>
        <w:top w:val="none" w:sz="0" w:space="0" w:color="auto"/>
        <w:left w:val="none" w:sz="0" w:space="0" w:color="auto"/>
        <w:bottom w:val="none" w:sz="0" w:space="0" w:color="auto"/>
        <w:right w:val="none" w:sz="0" w:space="0" w:color="auto"/>
      </w:divBdr>
    </w:div>
    <w:div w:id="189269540">
      <w:bodyDiv w:val="1"/>
      <w:marLeft w:val="0"/>
      <w:marRight w:val="0"/>
      <w:marTop w:val="0"/>
      <w:marBottom w:val="0"/>
      <w:divBdr>
        <w:top w:val="none" w:sz="0" w:space="0" w:color="auto"/>
        <w:left w:val="none" w:sz="0" w:space="0" w:color="auto"/>
        <w:bottom w:val="none" w:sz="0" w:space="0" w:color="auto"/>
        <w:right w:val="none" w:sz="0" w:space="0" w:color="auto"/>
      </w:divBdr>
    </w:div>
    <w:div w:id="501168677">
      <w:bodyDiv w:val="1"/>
      <w:marLeft w:val="0"/>
      <w:marRight w:val="0"/>
      <w:marTop w:val="0"/>
      <w:marBottom w:val="0"/>
      <w:divBdr>
        <w:top w:val="none" w:sz="0" w:space="0" w:color="auto"/>
        <w:left w:val="none" w:sz="0" w:space="0" w:color="auto"/>
        <w:bottom w:val="none" w:sz="0" w:space="0" w:color="auto"/>
        <w:right w:val="none" w:sz="0" w:space="0" w:color="auto"/>
      </w:divBdr>
    </w:div>
    <w:div w:id="759907056">
      <w:bodyDiv w:val="1"/>
      <w:marLeft w:val="0"/>
      <w:marRight w:val="0"/>
      <w:marTop w:val="0"/>
      <w:marBottom w:val="0"/>
      <w:divBdr>
        <w:top w:val="none" w:sz="0" w:space="0" w:color="auto"/>
        <w:left w:val="none" w:sz="0" w:space="0" w:color="auto"/>
        <w:bottom w:val="none" w:sz="0" w:space="0" w:color="auto"/>
        <w:right w:val="none" w:sz="0" w:space="0" w:color="auto"/>
      </w:divBdr>
    </w:div>
    <w:div w:id="855508628">
      <w:bodyDiv w:val="1"/>
      <w:marLeft w:val="0"/>
      <w:marRight w:val="0"/>
      <w:marTop w:val="0"/>
      <w:marBottom w:val="0"/>
      <w:divBdr>
        <w:top w:val="none" w:sz="0" w:space="0" w:color="auto"/>
        <w:left w:val="none" w:sz="0" w:space="0" w:color="auto"/>
        <w:bottom w:val="none" w:sz="0" w:space="0" w:color="auto"/>
        <w:right w:val="none" w:sz="0" w:space="0" w:color="auto"/>
      </w:divBdr>
    </w:div>
    <w:div w:id="890072409">
      <w:bodyDiv w:val="1"/>
      <w:marLeft w:val="0"/>
      <w:marRight w:val="0"/>
      <w:marTop w:val="0"/>
      <w:marBottom w:val="0"/>
      <w:divBdr>
        <w:top w:val="none" w:sz="0" w:space="0" w:color="auto"/>
        <w:left w:val="none" w:sz="0" w:space="0" w:color="auto"/>
        <w:bottom w:val="none" w:sz="0" w:space="0" w:color="auto"/>
        <w:right w:val="none" w:sz="0" w:space="0" w:color="auto"/>
      </w:divBdr>
    </w:div>
    <w:div w:id="941496212">
      <w:bodyDiv w:val="1"/>
      <w:marLeft w:val="0"/>
      <w:marRight w:val="0"/>
      <w:marTop w:val="0"/>
      <w:marBottom w:val="0"/>
      <w:divBdr>
        <w:top w:val="none" w:sz="0" w:space="0" w:color="auto"/>
        <w:left w:val="none" w:sz="0" w:space="0" w:color="auto"/>
        <w:bottom w:val="none" w:sz="0" w:space="0" w:color="auto"/>
        <w:right w:val="none" w:sz="0" w:space="0" w:color="auto"/>
      </w:divBdr>
    </w:div>
    <w:div w:id="1054743267">
      <w:bodyDiv w:val="1"/>
      <w:marLeft w:val="0"/>
      <w:marRight w:val="0"/>
      <w:marTop w:val="0"/>
      <w:marBottom w:val="0"/>
      <w:divBdr>
        <w:top w:val="none" w:sz="0" w:space="0" w:color="auto"/>
        <w:left w:val="none" w:sz="0" w:space="0" w:color="auto"/>
        <w:bottom w:val="none" w:sz="0" w:space="0" w:color="auto"/>
        <w:right w:val="none" w:sz="0" w:space="0" w:color="auto"/>
      </w:divBdr>
    </w:div>
    <w:div w:id="1146707124">
      <w:bodyDiv w:val="1"/>
      <w:marLeft w:val="0"/>
      <w:marRight w:val="0"/>
      <w:marTop w:val="0"/>
      <w:marBottom w:val="0"/>
      <w:divBdr>
        <w:top w:val="none" w:sz="0" w:space="0" w:color="auto"/>
        <w:left w:val="none" w:sz="0" w:space="0" w:color="auto"/>
        <w:bottom w:val="none" w:sz="0" w:space="0" w:color="auto"/>
        <w:right w:val="none" w:sz="0" w:space="0" w:color="auto"/>
      </w:divBdr>
    </w:div>
    <w:div w:id="1202942777">
      <w:bodyDiv w:val="1"/>
      <w:marLeft w:val="0"/>
      <w:marRight w:val="0"/>
      <w:marTop w:val="0"/>
      <w:marBottom w:val="0"/>
      <w:divBdr>
        <w:top w:val="none" w:sz="0" w:space="0" w:color="auto"/>
        <w:left w:val="none" w:sz="0" w:space="0" w:color="auto"/>
        <w:bottom w:val="none" w:sz="0" w:space="0" w:color="auto"/>
        <w:right w:val="none" w:sz="0" w:space="0" w:color="auto"/>
      </w:divBdr>
    </w:div>
    <w:div w:id="1203329307">
      <w:bodyDiv w:val="1"/>
      <w:marLeft w:val="0"/>
      <w:marRight w:val="0"/>
      <w:marTop w:val="0"/>
      <w:marBottom w:val="0"/>
      <w:divBdr>
        <w:top w:val="none" w:sz="0" w:space="0" w:color="auto"/>
        <w:left w:val="none" w:sz="0" w:space="0" w:color="auto"/>
        <w:bottom w:val="none" w:sz="0" w:space="0" w:color="auto"/>
        <w:right w:val="none" w:sz="0" w:space="0" w:color="auto"/>
      </w:divBdr>
    </w:div>
    <w:div w:id="1384207957">
      <w:bodyDiv w:val="1"/>
      <w:marLeft w:val="0"/>
      <w:marRight w:val="0"/>
      <w:marTop w:val="0"/>
      <w:marBottom w:val="0"/>
      <w:divBdr>
        <w:top w:val="none" w:sz="0" w:space="0" w:color="auto"/>
        <w:left w:val="none" w:sz="0" w:space="0" w:color="auto"/>
        <w:bottom w:val="none" w:sz="0" w:space="0" w:color="auto"/>
        <w:right w:val="none" w:sz="0" w:space="0" w:color="auto"/>
      </w:divBdr>
    </w:div>
    <w:div w:id="1945451509">
      <w:bodyDiv w:val="1"/>
      <w:marLeft w:val="0"/>
      <w:marRight w:val="0"/>
      <w:marTop w:val="0"/>
      <w:marBottom w:val="0"/>
      <w:divBdr>
        <w:top w:val="none" w:sz="0" w:space="0" w:color="auto"/>
        <w:left w:val="none" w:sz="0" w:space="0" w:color="auto"/>
        <w:bottom w:val="none" w:sz="0" w:space="0" w:color="auto"/>
        <w:right w:val="none" w:sz="0" w:space="0" w:color="auto"/>
      </w:divBdr>
    </w:div>
    <w:div w:id="207010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54" Type="http://schemas.openxmlformats.org/officeDocument/2006/relationships/image" Target="media/image246.png"/><Relationship Id="rId259" Type="http://schemas.openxmlformats.org/officeDocument/2006/relationships/theme" Target="theme/theme1.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image" Target="media/image24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image" Target="media/image247.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footer" Target="footer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footer" Target="footer2.xml"/><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B47CE-D4BA-4241-B149-AF0EBAE2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1655</Words>
  <Characters>9437</Characters>
  <Application>Microsoft Office Word</Application>
  <DocSecurity>0</DocSecurity>
  <Lines>78</Lines>
  <Paragraphs>22</Paragraphs>
  <ScaleCrop>false</ScaleCrop>
  <Company/>
  <LinksUpToDate>false</LinksUpToDate>
  <CharactersWithSpaces>11070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李士勳</dc:creator>
  <cp:lastModifiedBy>H25風管部_陳瑞珍</cp:lastModifiedBy>
  <cp:revision>2</cp:revision>
  <cp:lastPrinted>2013-07-03T09:21:00Z</cp:lastPrinted>
  <dcterms:created xsi:type="dcterms:W3CDTF">2016-05-30T09:37:00Z</dcterms:created>
  <dcterms:modified xsi:type="dcterms:W3CDTF">2016-05-30T09:37:00Z</dcterms:modified>
</cp:coreProperties>
</file>